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983662"/>
        <w:docPartObj>
          <w:docPartGallery w:val="Cover Pages"/>
          <w:docPartUnique/>
        </w:docPartObj>
      </w:sdtPr>
      <w:sdtContent>
        <w:p w14:paraId="5204DCF0" w14:textId="77777777" w:rsidR="00504175" w:rsidRDefault="00504175"/>
        <w:p w14:paraId="1F9CC053" w14:textId="77777777" w:rsidR="00504175" w:rsidRDefault="00504175" w:rsidP="00504175">
          <w:r>
            <w:rPr>
              <w:noProof/>
            </w:rPr>
            <mc:AlternateContent>
              <mc:Choice Requires="wps">
                <w:drawing>
                  <wp:anchor distT="0" distB="0" distL="182880" distR="182880" simplePos="1" relativeHeight="251660288" behindDoc="0" locked="0" layoutInCell="1" allowOverlap="1" wp14:anchorId="5F0EA103" wp14:editId="4F43D1B9">
                    <wp:simplePos x="0" y="0"/>
                    <wp:positionH relativeFrom="margin">
                      <wp:posOffset>0</wp:posOffset>
                    </wp:positionH>
                    <wp:positionV relativeFrom="page">
                      <wp:posOffset>0</wp:posOffset>
                    </wp:positionV>
                    <wp:extent cx="4695190" cy="1903095"/>
                    <wp:effectExtent l="0" t="0" r="10160" b="1905"/>
                    <wp:wrapSquare wrapText="bothSides"/>
                    <wp:docPr id="131" name="Tekstvak 131"/>
                    <wp:cNvGraphicFramePr/>
                    <a:graphic xmlns:a="http://schemas.openxmlformats.org/drawingml/2006/main">
                      <a:graphicData uri="http://schemas.microsoft.com/office/word/2010/wordprocessingShape">
                        <wps:wsp>
                          <wps:cNvSpPr txBox="1"/>
                          <wps:spPr>
                            <a:xfrm>
                              <a:off x="0" y="0"/>
                              <a:ext cx="4695190" cy="1903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6889A" w14:textId="77777777" w:rsidR="00504175" w:rsidRDefault="00504175">
                                <w:pPr>
                                  <w:spacing w:before="40" w:after="560" w:line="216" w:lineRule="auto"/>
                                  <w:rPr>
                                    <w:color w:val="4472C4" w:themeColor="accent1"/>
                                    <w:sz w:val="72"/>
                                    <w:szCs w:val="72"/>
                                  </w:rPr>
                                </w:pPr>
                                <w:r>
                                  <w:rPr>
                                    <w:color w:val="4472C4" w:themeColor="accent1"/>
                                    <w:sz w:val="72"/>
                                    <w:szCs w:val="72"/>
                                  </w:rPr>
                                  <w:t>Protocol school en scheiding</w:t>
                                </w:r>
                              </w:p>
                              <w:sdt>
                                <w:sdtPr>
                                  <w:rPr>
                                    <w:caps/>
                                    <w:color w:val="1F4E79"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26357E2" w14:textId="2ECC0967" w:rsidR="00504175" w:rsidRDefault="00BB1F6D">
                                    <w:pPr>
                                      <w:spacing w:before="40" w:after="40"/>
                                      <w:rPr>
                                        <w:caps/>
                                        <w:color w:val="1F4E79" w:themeColor="accent5" w:themeShade="80"/>
                                        <w:sz w:val="28"/>
                                        <w:szCs w:val="28"/>
                                      </w:rPr>
                                    </w:pPr>
                                    <w:r>
                                      <w:rPr>
                                        <w:caps/>
                                        <w:color w:val="1F4E79" w:themeColor="accent5" w:themeShade="80"/>
                                        <w:sz w:val="28"/>
                                        <w:szCs w:val="28"/>
                                      </w:rPr>
                                      <w:t>communicatie tussen school en ouders die niet (langer) samen leven</w:t>
                                    </w:r>
                                  </w:p>
                                </w:sdtContent>
                              </w:sdt>
                              <w:sdt>
                                <w:sdtPr>
                                  <w:rPr>
                                    <w:caps/>
                                    <w:color w:val="5B9BD5"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82F4E12" w14:textId="63076C21" w:rsidR="00504175" w:rsidRDefault="00BB1F6D">
                                    <w:pPr>
                                      <w:spacing w:before="80" w:after="40"/>
                                      <w:rPr>
                                        <w:caps/>
                                        <w:color w:val="5B9BD5" w:themeColor="accent5"/>
                                        <w:sz w:val="24"/>
                                        <w:szCs w:val="24"/>
                                      </w:rPr>
                                    </w:pPr>
                                    <w:r>
                                      <w:rPr>
                                        <w:caps/>
                                        <w:color w:val="5B9BD5" w:themeColor="accent5"/>
                                        <w:sz w:val="24"/>
                                        <w:szCs w:val="24"/>
                                      </w:rPr>
                                      <w:t>stichting openbaar onderwijs land van altena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F0EA103" id="_x0000_t202" coordsize="21600,21600" o:spt="202" path="m,l,21600r21600,l21600,xe">
                    <v:stroke joinstyle="miter"/>
                    <v:path gradientshapeok="t" o:connecttype="rect"/>
                  </v:shapetype>
                  <v:shape id="Tekstvak 131" o:spid="_x0000_s1026" type="#_x0000_t202" style="position:absolute;margin-left:0;margin-top:0;width:369.7pt;height:149.8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" filled="f" stroked="f" strokeweight=".5pt">
                    <v:textbox style="mso-fit-shape-to-text:t" inset="0,0,0,0">
                      <w:txbxContent>
                        <w:p w14:paraId="6476889A" w14:textId="77777777" w:rsidR="00504175" w:rsidRDefault="00504175">
                          <w:pPr>
                            <w:spacing w:before="40" w:after="560" w:line="216" w:lineRule="auto"/>
                            <w:rPr>
                              <w:color w:val="4472C4" w:themeColor="accent1"/>
                              <w:sz w:val="72"/>
                              <w:szCs w:val="72"/>
                            </w:rPr>
                          </w:pPr>
                          <w:r>
                            <w:rPr>
                              <w:color w:val="4472C4" w:themeColor="accent1"/>
                              <w:sz w:val="72"/>
                              <w:szCs w:val="72"/>
                            </w:rPr>
                            <w:t>Protocol school en scheiding</w:t>
                          </w:r>
                        </w:p>
                        <w:sdt>
                          <w:sdtPr>
                            <w:rPr>
                              <w:caps/>
                              <w:color w:val="1F4E79"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26357E2" w14:textId="2ECC0967" w:rsidR="00504175" w:rsidRDefault="00BB1F6D">
                              <w:pPr>
                                <w:spacing w:before="40" w:after="40"/>
                                <w:rPr>
                                  <w:caps/>
                                  <w:color w:val="1F4E79" w:themeColor="accent5" w:themeShade="80"/>
                                  <w:sz w:val="28"/>
                                  <w:szCs w:val="28"/>
                                </w:rPr>
                              </w:pPr>
                              <w:r>
                                <w:rPr>
                                  <w:caps/>
                                  <w:color w:val="1F4E79" w:themeColor="accent5" w:themeShade="80"/>
                                  <w:sz w:val="28"/>
                                  <w:szCs w:val="28"/>
                                </w:rPr>
                                <w:t>communicatie tussen school en ouders die niet (langer) samen leven</w:t>
                              </w:r>
                            </w:p>
                          </w:sdtContent>
                        </w:sdt>
                        <w:sdt>
                          <w:sdtPr>
                            <w:rPr>
                              <w:caps/>
                              <w:color w:val="5B9BD5"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82F4E12" w14:textId="63076C21" w:rsidR="00504175" w:rsidRDefault="00BB1F6D">
                              <w:pPr>
                                <w:spacing w:before="80" w:after="40"/>
                                <w:rPr>
                                  <w:caps/>
                                  <w:color w:val="5B9BD5" w:themeColor="accent5"/>
                                  <w:sz w:val="24"/>
                                  <w:szCs w:val="24"/>
                                </w:rPr>
                              </w:pPr>
                              <w:r>
                                <w:rPr>
                                  <w:caps/>
                                  <w:color w:val="5B9BD5" w:themeColor="accent5"/>
                                  <w:sz w:val="24"/>
                                  <w:szCs w:val="24"/>
                                </w:rPr>
                                <w:t>stichting openbaar onderwijs land van altena</w:t>
                              </w:r>
                            </w:p>
                          </w:sdtContent>
                        </w:sdt>
                      </w:txbxContent>
                    </v:textbox>
                    <w10:wrap type="square" anchorx="margin" anchory="page"/>
                  </v:shape>
                </w:pict>
              </mc:Fallback>
            </mc:AlternateContent>
          </w:r>
          <w:r>
            <w:rPr>
              <w:noProof/>
            </w:rPr>
            <w:drawing>
              <wp:anchor distT="0" distB="0" distL="114300" distR="114300" simplePos="0" relativeHeight="251661312" behindDoc="0" locked="0" layoutInCell="1" allowOverlap="1" wp14:anchorId="2382CC3E" wp14:editId="6BE22E14">
                <wp:simplePos x="0" y="0"/>
                <wp:positionH relativeFrom="column">
                  <wp:posOffset>446405</wp:posOffset>
                </wp:positionH>
                <wp:positionV relativeFrom="paragraph">
                  <wp:posOffset>884555</wp:posOffset>
                </wp:positionV>
                <wp:extent cx="2447290" cy="1066800"/>
                <wp:effectExtent l="0" t="0" r="0" b="0"/>
                <wp:wrapThrough wrapText="bothSides">
                  <wp:wrapPolygon edited="0">
                    <wp:start x="0" y="0"/>
                    <wp:lineTo x="0" y="21214"/>
                    <wp:lineTo x="21353" y="21214"/>
                    <wp:lineTo x="2135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290" cy="1066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102D325" wp14:editId="446B1AF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0-01-01T00:00:00Z">
                                    <w:dateFormat w:val="yyyy"/>
                                    <w:lid w:val="nl-NL"/>
                                    <w:storeMappedDataAs w:val="dateTime"/>
                                    <w:calendar w:val="gregorian"/>
                                  </w:date>
                                </w:sdtPr>
                                <w:sdtContent>
                                  <w:p w14:paraId="0CFE4681" w14:textId="77777777" w:rsidR="00504175" w:rsidRDefault="00504175">
                                    <w:pPr>
                                      <w:pStyle w:val="Geenafstand"/>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8A7FE0D">
                  <v:rect id="Rechthoek 132"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27" fillcolor="#4472c4 [3204]" stroked="f" strokeweight="1pt" w14:anchorId="6102D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">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0-01-01T00:00:00Z">
                              <w:dateFormat w:val="yyyy"/>
                              <w:lid w:val="nl-NL"/>
                              <w:storeMappedDataAs w:val="dateTime"/>
                              <w:calendar w:val="gregorian"/>
                            </w:date>
                          </w:sdtPr>
                          <w:sdtEndPr/>
                          <w:sdtContent>
                            <w:p w:rsidR="00504175" w:rsidRDefault="00504175" w14:paraId="42B71CCD" w14:textId="77777777">
                              <w:pPr>
                                <w:pStyle w:val="Geenafstand"/>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lang w:eastAsia="en-US"/>
        </w:rPr>
        <w:id w:val="-1168787375"/>
        <w:docPartObj>
          <w:docPartGallery w:val="Table of Contents"/>
          <w:docPartUnique/>
        </w:docPartObj>
      </w:sdtPr>
      <w:sdtEndPr>
        <w:rPr>
          <w:b/>
          <w:bCs/>
        </w:rPr>
      </w:sdtEndPr>
      <w:sdtContent>
        <w:p w14:paraId="3D55F558" w14:textId="7F7F995B" w:rsidR="000632AD" w:rsidRDefault="000632AD">
          <w:pPr>
            <w:pStyle w:val="Kopvaninhoudsopgave"/>
          </w:pPr>
          <w:r>
            <w:t>Inhoud</w:t>
          </w:r>
        </w:p>
        <w:p w14:paraId="3855FDFA" w14:textId="32478389" w:rsidR="0081609F" w:rsidRDefault="000632A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7851458" w:history="1">
            <w:r w:rsidR="0081609F" w:rsidRPr="0063419B">
              <w:rPr>
                <w:rStyle w:val="Hyperlink"/>
                <w:noProof/>
              </w:rPr>
              <w:t>Gegevens van de school</w:t>
            </w:r>
            <w:r w:rsidR="0081609F">
              <w:rPr>
                <w:noProof/>
                <w:webHidden/>
              </w:rPr>
              <w:tab/>
            </w:r>
            <w:r w:rsidR="0081609F">
              <w:rPr>
                <w:noProof/>
                <w:webHidden/>
              </w:rPr>
              <w:fldChar w:fldCharType="begin"/>
            </w:r>
            <w:r w:rsidR="0081609F">
              <w:rPr>
                <w:noProof/>
                <w:webHidden/>
              </w:rPr>
              <w:instrText xml:space="preserve"> PAGEREF _Toc37851458 \h </w:instrText>
            </w:r>
            <w:r w:rsidR="0081609F">
              <w:rPr>
                <w:noProof/>
                <w:webHidden/>
              </w:rPr>
            </w:r>
            <w:r w:rsidR="0081609F">
              <w:rPr>
                <w:noProof/>
                <w:webHidden/>
              </w:rPr>
              <w:fldChar w:fldCharType="separate"/>
            </w:r>
            <w:r w:rsidR="0081609F">
              <w:rPr>
                <w:noProof/>
                <w:webHidden/>
              </w:rPr>
              <w:t>1</w:t>
            </w:r>
            <w:r w:rsidR="0081609F">
              <w:rPr>
                <w:noProof/>
                <w:webHidden/>
              </w:rPr>
              <w:fldChar w:fldCharType="end"/>
            </w:r>
          </w:hyperlink>
        </w:p>
        <w:p w14:paraId="55FD335D" w14:textId="6AE2B457" w:rsidR="0081609F" w:rsidRDefault="001B72D7">
          <w:pPr>
            <w:pStyle w:val="Inhopg1"/>
            <w:tabs>
              <w:tab w:val="right" w:leader="dot" w:pos="9062"/>
            </w:tabs>
            <w:rPr>
              <w:rFonts w:eastAsiaTheme="minorEastAsia"/>
              <w:noProof/>
              <w:lang w:eastAsia="nl-NL"/>
            </w:rPr>
          </w:pPr>
          <w:hyperlink w:anchor="_Toc37851459" w:history="1">
            <w:r w:rsidR="0081609F" w:rsidRPr="0063419B">
              <w:rPr>
                <w:rStyle w:val="Hyperlink"/>
                <w:noProof/>
              </w:rPr>
              <w:t>Aanleiding en inleiding</w:t>
            </w:r>
            <w:r w:rsidR="0081609F">
              <w:rPr>
                <w:noProof/>
                <w:webHidden/>
              </w:rPr>
              <w:tab/>
            </w:r>
            <w:r w:rsidR="0081609F">
              <w:rPr>
                <w:noProof/>
                <w:webHidden/>
              </w:rPr>
              <w:fldChar w:fldCharType="begin"/>
            </w:r>
            <w:r w:rsidR="0081609F">
              <w:rPr>
                <w:noProof/>
                <w:webHidden/>
              </w:rPr>
              <w:instrText xml:space="preserve"> PAGEREF _Toc37851459 \h </w:instrText>
            </w:r>
            <w:r w:rsidR="0081609F">
              <w:rPr>
                <w:noProof/>
                <w:webHidden/>
              </w:rPr>
            </w:r>
            <w:r w:rsidR="0081609F">
              <w:rPr>
                <w:noProof/>
                <w:webHidden/>
              </w:rPr>
              <w:fldChar w:fldCharType="separate"/>
            </w:r>
            <w:r w:rsidR="0081609F">
              <w:rPr>
                <w:noProof/>
                <w:webHidden/>
              </w:rPr>
              <w:t>2</w:t>
            </w:r>
            <w:r w:rsidR="0081609F">
              <w:rPr>
                <w:noProof/>
                <w:webHidden/>
              </w:rPr>
              <w:fldChar w:fldCharType="end"/>
            </w:r>
          </w:hyperlink>
        </w:p>
        <w:p w14:paraId="6DA864ED" w14:textId="7C9174F9" w:rsidR="0081609F" w:rsidRDefault="001B72D7">
          <w:pPr>
            <w:pStyle w:val="Inhopg1"/>
            <w:tabs>
              <w:tab w:val="right" w:leader="dot" w:pos="9062"/>
            </w:tabs>
            <w:rPr>
              <w:rFonts w:eastAsiaTheme="minorEastAsia"/>
              <w:noProof/>
              <w:lang w:eastAsia="nl-NL"/>
            </w:rPr>
          </w:pPr>
          <w:hyperlink w:anchor="_Toc37851460" w:history="1">
            <w:r w:rsidR="0081609F" w:rsidRPr="0063419B">
              <w:rPr>
                <w:rStyle w:val="Hyperlink"/>
                <w:noProof/>
              </w:rPr>
              <w:t>DEEL I begripsbepaling en omstandigheden</w:t>
            </w:r>
            <w:r w:rsidR="0081609F">
              <w:rPr>
                <w:noProof/>
                <w:webHidden/>
              </w:rPr>
              <w:tab/>
            </w:r>
            <w:r w:rsidR="0081609F">
              <w:rPr>
                <w:noProof/>
                <w:webHidden/>
              </w:rPr>
              <w:fldChar w:fldCharType="begin"/>
            </w:r>
            <w:r w:rsidR="0081609F">
              <w:rPr>
                <w:noProof/>
                <w:webHidden/>
              </w:rPr>
              <w:instrText xml:space="preserve"> PAGEREF _Toc37851460 \h </w:instrText>
            </w:r>
            <w:r w:rsidR="0081609F">
              <w:rPr>
                <w:noProof/>
                <w:webHidden/>
              </w:rPr>
            </w:r>
            <w:r w:rsidR="0081609F">
              <w:rPr>
                <w:noProof/>
                <w:webHidden/>
              </w:rPr>
              <w:fldChar w:fldCharType="separate"/>
            </w:r>
            <w:r w:rsidR="0081609F">
              <w:rPr>
                <w:noProof/>
                <w:webHidden/>
              </w:rPr>
              <w:t>3</w:t>
            </w:r>
            <w:r w:rsidR="0081609F">
              <w:rPr>
                <w:noProof/>
                <w:webHidden/>
              </w:rPr>
              <w:fldChar w:fldCharType="end"/>
            </w:r>
          </w:hyperlink>
        </w:p>
        <w:p w14:paraId="7034D8BF" w14:textId="5B184109" w:rsidR="0081609F" w:rsidRDefault="001B72D7">
          <w:pPr>
            <w:pStyle w:val="Inhopg2"/>
            <w:tabs>
              <w:tab w:val="right" w:leader="dot" w:pos="9062"/>
            </w:tabs>
            <w:rPr>
              <w:rFonts w:eastAsiaTheme="minorEastAsia"/>
              <w:noProof/>
              <w:lang w:eastAsia="nl-NL"/>
            </w:rPr>
          </w:pPr>
          <w:hyperlink w:anchor="_Toc37851461" w:history="1">
            <w:r w:rsidR="0081609F" w:rsidRPr="0063419B">
              <w:rPr>
                <w:rStyle w:val="Hyperlink"/>
                <w:noProof/>
              </w:rPr>
              <w:t>I-1 ouders of verzorgers</w:t>
            </w:r>
            <w:r w:rsidR="0081609F">
              <w:rPr>
                <w:noProof/>
                <w:webHidden/>
              </w:rPr>
              <w:tab/>
            </w:r>
            <w:r w:rsidR="0081609F">
              <w:rPr>
                <w:noProof/>
                <w:webHidden/>
              </w:rPr>
              <w:fldChar w:fldCharType="begin"/>
            </w:r>
            <w:r w:rsidR="0081609F">
              <w:rPr>
                <w:noProof/>
                <w:webHidden/>
              </w:rPr>
              <w:instrText xml:space="preserve"> PAGEREF _Toc37851461 \h </w:instrText>
            </w:r>
            <w:r w:rsidR="0081609F">
              <w:rPr>
                <w:noProof/>
                <w:webHidden/>
              </w:rPr>
            </w:r>
            <w:r w:rsidR="0081609F">
              <w:rPr>
                <w:noProof/>
                <w:webHidden/>
              </w:rPr>
              <w:fldChar w:fldCharType="separate"/>
            </w:r>
            <w:r w:rsidR="0081609F">
              <w:rPr>
                <w:noProof/>
                <w:webHidden/>
              </w:rPr>
              <w:t>3</w:t>
            </w:r>
            <w:r w:rsidR="0081609F">
              <w:rPr>
                <w:noProof/>
                <w:webHidden/>
              </w:rPr>
              <w:fldChar w:fldCharType="end"/>
            </w:r>
          </w:hyperlink>
        </w:p>
        <w:p w14:paraId="366C12F2" w14:textId="08D26D1A" w:rsidR="0081609F" w:rsidRDefault="001B72D7">
          <w:pPr>
            <w:pStyle w:val="Inhopg2"/>
            <w:tabs>
              <w:tab w:val="right" w:leader="dot" w:pos="9062"/>
            </w:tabs>
            <w:rPr>
              <w:rFonts w:eastAsiaTheme="minorEastAsia"/>
              <w:noProof/>
              <w:lang w:eastAsia="nl-NL"/>
            </w:rPr>
          </w:pPr>
          <w:hyperlink w:anchor="_Toc37851462" w:history="1">
            <w:r w:rsidR="0081609F" w:rsidRPr="0063419B">
              <w:rPr>
                <w:rStyle w:val="Hyperlink"/>
                <w:noProof/>
              </w:rPr>
              <w:t>I-2 Ouders met en zonder gezag</w:t>
            </w:r>
            <w:r w:rsidR="0081609F">
              <w:rPr>
                <w:noProof/>
                <w:webHidden/>
              </w:rPr>
              <w:tab/>
            </w:r>
            <w:r w:rsidR="0081609F">
              <w:rPr>
                <w:noProof/>
                <w:webHidden/>
              </w:rPr>
              <w:fldChar w:fldCharType="begin"/>
            </w:r>
            <w:r w:rsidR="0081609F">
              <w:rPr>
                <w:noProof/>
                <w:webHidden/>
              </w:rPr>
              <w:instrText xml:space="preserve"> PAGEREF _Toc37851462 \h </w:instrText>
            </w:r>
            <w:r w:rsidR="0081609F">
              <w:rPr>
                <w:noProof/>
                <w:webHidden/>
              </w:rPr>
            </w:r>
            <w:r w:rsidR="0081609F">
              <w:rPr>
                <w:noProof/>
                <w:webHidden/>
              </w:rPr>
              <w:fldChar w:fldCharType="separate"/>
            </w:r>
            <w:r w:rsidR="0081609F">
              <w:rPr>
                <w:noProof/>
                <w:webHidden/>
              </w:rPr>
              <w:t>3</w:t>
            </w:r>
            <w:r w:rsidR="0081609F">
              <w:rPr>
                <w:noProof/>
                <w:webHidden/>
              </w:rPr>
              <w:fldChar w:fldCharType="end"/>
            </w:r>
          </w:hyperlink>
        </w:p>
        <w:p w14:paraId="6B1F959E" w14:textId="6604556A" w:rsidR="0081609F" w:rsidRDefault="001B72D7">
          <w:pPr>
            <w:pStyle w:val="Inhopg2"/>
            <w:tabs>
              <w:tab w:val="right" w:leader="dot" w:pos="9062"/>
            </w:tabs>
            <w:rPr>
              <w:rFonts w:eastAsiaTheme="minorEastAsia"/>
              <w:noProof/>
              <w:lang w:eastAsia="nl-NL"/>
            </w:rPr>
          </w:pPr>
          <w:hyperlink w:anchor="_Toc37851463" w:history="1">
            <w:r w:rsidR="0081609F" w:rsidRPr="0063419B">
              <w:rPr>
                <w:rStyle w:val="Hyperlink"/>
                <w:noProof/>
              </w:rPr>
              <w:t>I-3 Informatieplicht</w:t>
            </w:r>
            <w:r w:rsidR="0081609F">
              <w:rPr>
                <w:noProof/>
                <w:webHidden/>
              </w:rPr>
              <w:tab/>
            </w:r>
            <w:r w:rsidR="0081609F">
              <w:rPr>
                <w:noProof/>
                <w:webHidden/>
              </w:rPr>
              <w:fldChar w:fldCharType="begin"/>
            </w:r>
            <w:r w:rsidR="0081609F">
              <w:rPr>
                <w:noProof/>
                <w:webHidden/>
              </w:rPr>
              <w:instrText xml:space="preserve"> PAGEREF _Toc37851463 \h </w:instrText>
            </w:r>
            <w:r w:rsidR="0081609F">
              <w:rPr>
                <w:noProof/>
                <w:webHidden/>
              </w:rPr>
            </w:r>
            <w:r w:rsidR="0081609F">
              <w:rPr>
                <w:noProof/>
                <w:webHidden/>
              </w:rPr>
              <w:fldChar w:fldCharType="separate"/>
            </w:r>
            <w:r w:rsidR="0081609F">
              <w:rPr>
                <w:noProof/>
                <w:webHidden/>
              </w:rPr>
              <w:t>3</w:t>
            </w:r>
            <w:r w:rsidR="0081609F">
              <w:rPr>
                <w:noProof/>
                <w:webHidden/>
              </w:rPr>
              <w:fldChar w:fldCharType="end"/>
            </w:r>
          </w:hyperlink>
        </w:p>
        <w:p w14:paraId="35BBC815" w14:textId="190F2276" w:rsidR="0081609F" w:rsidRDefault="001B72D7">
          <w:pPr>
            <w:pStyle w:val="Inhopg2"/>
            <w:tabs>
              <w:tab w:val="right" w:leader="dot" w:pos="9062"/>
            </w:tabs>
            <w:rPr>
              <w:rFonts w:eastAsiaTheme="minorEastAsia"/>
              <w:noProof/>
              <w:lang w:eastAsia="nl-NL"/>
            </w:rPr>
          </w:pPr>
          <w:hyperlink w:anchor="_Toc37851464" w:history="1">
            <w:r w:rsidR="0081609F" w:rsidRPr="0063419B">
              <w:rPr>
                <w:rStyle w:val="Hyperlink"/>
                <w:noProof/>
              </w:rPr>
              <w:t>I-4 Schooladministratie</w:t>
            </w:r>
            <w:r w:rsidR="0081609F">
              <w:rPr>
                <w:noProof/>
                <w:webHidden/>
              </w:rPr>
              <w:tab/>
            </w:r>
            <w:r w:rsidR="0081609F">
              <w:rPr>
                <w:noProof/>
                <w:webHidden/>
              </w:rPr>
              <w:fldChar w:fldCharType="begin"/>
            </w:r>
            <w:r w:rsidR="0081609F">
              <w:rPr>
                <w:noProof/>
                <w:webHidden/>
              </w:rPr>
              <w:instrText xml:space="preserve"> PAGEREF _Toc37851464 \h </w:instrText>
            </w:r>
            <w:r w:rsidR="0081609F">
              <w:rPr>
                <w:noProof/>
                <w:webHidden/>
              </w:rPr>
            </w:r>
            <w:r w:rsidR="0081609F">
              <w:rPr>
                <w:noProof/>
                <w:webHidden/>
              </w:rPr>
              <w:fldChar w:fldCharType="separate"/>
            </w:r>
            <w:r w:rsidR="0081609F">
              <w:rPr>
                <w:noProof/>
                <w:webHidden/>
              </w:rPr>
              <w:t>4</w:t>
            </w:r>
            <w:r w:rsidR="0081609F">
              <w:rPr>
                <w:noProof/>
                <w:webHidden/>
              </w:rPr>
              <w:fldChar w:fldCharType="end"/>
            </w:r>
          </w:hyperlink>
        </w:p>
        <w:p w14:paraId="7FF7A6DD" w14:textId="588BD1EC" w:rsidR="0081609F" w:rsidRDefault="001B72D7">
          <w:pPr>
            <w:pStyle w:val="Inhopg1"/>
            <w:tabs>
              <w:tab w:val="right" w:leader="dot" w:pos="9062"/>
            </w:tabs>
            <w:rPr>
              <w:rFonts w:eastAsiaTheme="minorEastAsia"/>
              <w:noProof/>
              <w:lang w:eastAsia="nl-NL"/>
            </w:rPr>
          </w:pPr>
          <w:hyperlink w:anchor="_Toc37851465" w:history="1">
            <w:r w:rsidR="0081609F" w:rsidRPr="0063419B">
              <w:rPr>
                <w:rStyle w:val="Hyperlink"/>
                <w:noProof/>
              </w:rPr>
              <w:t>DEEL II uitwerking op schoolniveau</w:t>
            </w:r>
            <w:r w:rsidR="0081609F">
              <w:rPr>
                <w:noProof/>
                <w:webHidden/>
              </w:rPr>
              <w:tab/>
            </w:r>
            <w:r w:rsidR="0081609F">
              <w:rPr>
                <w:noProof/>
                <w:webHidden/>
              </w:rPr>
              <w:fldChar w:fldCharType="begin"/>
            </w:r>
            <w:r w:rsidR="0081609F">
              <w:rPr>
                <w:noProof/>
                <w:webHidden/>
              </w:rPr>
              <w:instrText xml:space="preserve"> PAGEREF _Toc37851465 \h </w:instrText>
            </w:r>
            <w:r w:rsidR="0081609F">
              <w:rPr>
                <w:noProof/>
                <w:webHidden/>
              </w:rPr>
            </w:r>
            <w:r w:rsidR="0081609F">
              <w:rPr>
                <w:noProof/>
                <w:webHidden/>
              </w:rPr>
              <w:fldChar w:fldCharType="separate"/>
            </w:r>
            <w:r w:rsidR="0081609F">
              <w:rPr>
                <w:noProof/>
                <w:webHidden/>
              </w:rPr>
              <w:t>5</w:t>
            </w:r>
            <w:r w:rsidR="0081609F">
              <w:rPr>
                <w:noProof/>
                <w:webHidden/>
              </w:rPr>
              <w:fldChar w:fldCharType="end"/>
            </w:r>
          </w:hyperlink>
        </w:p>
        <w:p w14:paraId="5AC9794D" w14:textId="7C2A63A7" w:rsidR="0081609F" w:rsidRDefault="001B72D7">
          <w:pPr>
            <w:pStyle w:val="Inhopg2"/>
            <w:tabs>
              <w:tab w:val="right" w:leader="dot" w:pos="9062"/>
            </w:tabs>
            <w:rPr>
              <w:rFonts w:eastAsiaTheme="minorEastAsia"/>
              <w:noProof/>
              <w:lang w:eastAsia="nl-NL"/>
            </w:rPr>
          </w:pPr>
          <w:hyperlink w:anchor="_Toc37851466" w:history="1">
            <w:r w:rsidR="0081609F" w:rsidRPr="0063419B">
              <w:rPr>
                <w:rStyle w:val="Hyperlink"/>
                <w:noProof/>
              </w:rPr>
              <w:t>II-1 De aanmelding</w:t>
            </w:r>
            <w:r w:rsidR="0081609F">
              <w:rPr>
                <w:noProof/>
                <w:webHidden/>
              </w:rPr>
              <w:tab/>
            </w:r>
            <w:r w:rsidR="0081609F">
              <w:rPr>
                <w:noProof/>
                <w:webHidden/>
              </w:rPr>
              <w:fldChar w:fldCharType="begin"/>
            </w:r>
            <w:r w:rsidR="0081609F">
              <w:rPr>
                <w:noProof/>
                <w:webHidden/>
              </w:rPr>
              <w:instrText xml:space="preserve"> PAGEREF _Toc37851466 \h </w:instrText>
            </w:r>
            <w:r w:rsidR="0081609F">
              <w:rPr>
                <w:noProof/>
                <w:webHidden/>
              </w:rPr>
            </w:r>
            <w:r w:rsidR="0081609F">
              <w:rPr>
                <w:noProof/>
                <w:webHidden/>
              </w:rPr>
              <w:fldChar w:fldCharType="separate"/>
            </w:r>
            <w:r w:rsidR="0081609F">
              <w:rPr>
                <w:noProof/>
                <w:webHidden/>
              </w:rPr>
              <w:t>5</w:t>
            </w:r>
            <w:r w:rsidR="0081609F">
              <w:rPr>
                <w:noProof/>
                <w:webHidden/>
              </w:rPr>
              <w:fldChar w:fldCharType="end"/>
            </w:r>
          </w:hyperlink>
        </w:p>
        <w:p w14:paraId="7E3F531D" w14:textId="3968B3B5" w:rsidR="0081609F" w:rsidRDefault="001B72D7">
          <w:pPr>
            <w:pStyle w:val="Inhopg3"/>
            <w:tabs>
              <w:tab w:val="right" w:leader="dot" w:pos="9062"/>
            </w:tabs>
            <w:rPr>
              <w:rFonts w:eastAsiaTheme="minorEastAsia"/>
              <w:noProof/>
              <w:lang w:eastAsia="nl-NL"/>
            </w:rPr>
          </w:pPr>
          <w:hyperlink w:anchor="_Toc37851467" w:history="1">
            <w:r w:rsidR="0081609F" w:rsidRPr="0063419B">
              <w:rPr>
                <w:rStyle w:val="Hyperlink"/>
                <w:noProof/>
              </w:rPr>
              <w:t>II-1.1 Aanmelding van een nieuwe leerling</w:t>
            </w:r>
            <w:r w:rsidR="0081609F">
              <w:rPr>
                <w:noProof/>
                <w:webHidden/>
              </w:rPr>
              <w:tab/>
            </w:r>
            <w:r w:rsidR="0081609F">
              <w:rPr>
                <w:noProof/>
                <w:webHidden/>
              </w:rPr>
              <w:fldChar w:fldCharType="begin"/>
            </w:r>
            <w:r w:rsidR="0081609F">
              <w:rPr>
                <w:noProof/>
                <w:webHidden/>
              </w:rPr>
              <w:instrText xml:space="preserve"> PAGEREF _Toc37851467 \h </w:instrText>
            </w:r>
            <w:r w:rsidR="0081609F">
              <w:rPr>
                <w:noProof/>
                <w:webHidden/>
              </w:rPr>
            </w:r>
            <w:r w:rsidR="0081609F">
              <w:rPr>
                <w:noProof/>
                <w:webHidden/>
              </w:rPr>
              <w:fldChar w:fldCharType="separate"/>
            </w:r>
            <w:r w:rsidR="0081609F">
              <w:rPr>
                <w:noProof/>
                <w:webHidden/>
              </w:rPr>
              <w:t>5</w:t>
            </w:r>
            <w:r w:rsidR="0081609F">
              <w:rPr>
                <w:noProof/>
                <w:webHidden/>
              </w:rPr>
              <w:fldChar w:fldCharType="end"/>
            </w:r>
          </w:hyperlink>
        </w:p>
        <w:p w14:paraId="5E647F10" w14:textId="20C2DA70" w:rsidR="0081609F" w:rsidRDefault="001B72D7">
          <w:pPr>
            <w:pStyle w:val="Inhopg3"/>
            <w:tabs>
              <w:tab w:val="right" w:leader="dot" w:pos="9062"/>
            </w:tabs>
            <w:rPr>
              <w:rFonts w:eastAsiaTheme="minorEastAsia"/>
              <w:noProof/>
              <w:lang w:eastAsia="nl-NL"/>
            </w:rPr>
          </w:pPr>
          <w:hyperlink w:anchor="_Toc37851468" w:history="1">
            <w:r w:rsidR="0081609F" w:rsidRPr="0063419B">
              <w:rPr>
                <w:rStyle w:val="Hyperlink"/>
                <w:noProof/>
              </w:rPr>
              <w:t>II-1.2 Scheidingsmelding op school</w:t>
            </w:r>
            <w:r w:rsidR="0081609F">
              <w:rPr>
                <w:noProof/>
                <w:webHidden/>
              </w:rPr>
              <w:tab/>
            </w:r>
            <w:r w:rsidR="0081609F">
              <w:rPr>
                <w:noProof/>
                <w:webHidden/>
              </w:rPr>
              <w:fldChar w:fldCharType="begin"/>
            </w:r>
            <w:r w:rsidR="0081609F">
              <w:rPr>
                <w:noProof/>
                <w:webHidden/>
              </w:rPr>
              <w:instrText xml:space="preserve"> PAGEREF _Toc37851468 \h </w:instrText>
            </w:r>
            <w:r w:rsidR="0081609F">
              <w:rPr>
                <w:noProof/>
                <w:webHidden/>
              </w:rPr>
            </w:r>
            <w:r w:rsidR="0081609F">
              <w:rPr>
                <w:noProof/>
                <w:webHidden/>
              </w:rPr>
              <w:fldChar w:fldCharType="separate"/>
            </w:r>
            <w:r w:rsidR="0081609F">
              <w:rPr>
                <w:noProof/>
                <w:webHidden/>
              </w:rPr>
              <w:t>5</w:t>
            </w:r>
            <w:r w:rsidR="0081609F">
              <w:rPr>
                <w:noProof/>
                <w:webHidden/>
              </w:rPr>
              <w:fldChar w:fldCharType="end"/>
            </w:r>
          </w:hyperlink>
        </w:p>
        <w:p w14:paraId="506B68A5" w14:textId="74DFAEC3" w:rsidR="0081609F" w:rsidRDefault="001B72D7">
          <w:pPr>
            <w:pStyle w:val="Inhopg2"/>
            <w:tabs>
              <w:tab w:val="right" w:leader="dot" w:pos="9062"/>
            </w:tabs>
            <w:rPr>
              <w:rFonts w:eastAsiaTheme="minorEastAsia"/>
              <w:noProof/>
              <w:lang w:eastAsia="nl-NL"/>
            </w:rPr>
          </w:pPr>
          <w:hyperlink w:anchor="_Toc37851469" w:history="1">
            <w:r w:rsidR="0081609F" w:rsidRPr="0063419B">
              <w:rPr>
                <w:rStyle w:val="Hyperlink"/>
                <w:noProof/>
              </w:rPr>
              <w:t>II-2 Communicatie</w:t>
            </w:r>
            <w:r w:rsidR="0081609F">
              <w:rPr>
                <w:noProof/>
                <w:webHidden/>
              </w:rPr>
              <w:tab/>
            </w:r>
            <w:r w:rsidR="0081609F">
              <w:rPr>
                <w:noProof/>
                <w:webHidden/>
              </w:rPr>
              <w:fldChar w:fldCharType="begin"/>
            </w:r>
            <w:r w:rsidR="0081609F">
              <w:rPr>
                <w:noProof/>
                <w:webHidden/>
              </w:rPr>
              <w:instrText xml:space="preserve"> PAGEREF _Toc37851469 \h </w:instrText>
            </w:r>
            <w:r w:rsidR="0081609F">
              <w:rPr>
                <w:noProof/>
                <w:webHidden/>
              </w:rPr>
            </w:r>
            <w:r w:rsidR="0081609F">
              <w:rPr>
                <w:noProof/>
                <w:webHidden/>
              </w:rPr>
              <w:fldChar w:fldCharType="separate"/>
            </w:r>
            <w:r w:rsidR="0081609F">
              <w:rPr>
                <w:noProof/>
                <w:webHidden/>
              </w:rPr>
              <w:t>6</w:t>
            </w:r>
            <w:r w:rsidR="0081609F">
              <w:rPr>
                <w:noProof/>
                <w:webHidden/>
              </w:rPr>
              <w:fldChar w:fldCharType="end"/>
            </w:r>
          </w:hyperlink>
        </w:p>
        <w:p w14:paraId="439A67FE" w14:textId="428173F1" w:rsidR="0081609F" w:rsidRDefault="001B72D7">
          <w:pPr>
            <w:pStyle w:val="Inhopg3"/>
            <w:tabs>
              <w:tab w:val="right" w:leader="dot" w:pos="9062"/>
            </w:tabs>
            <w:rPr>
              <w:rFonts w:eastAsiaTheme="minorEastAsia"/>
              <w:noProof/>
              <w:lang w:eastAsia="nl-NL"/>
            </w:rPr>
          </w:pPr>
          <w:hyperlink w:anchor="_Toc37851470" w:history="1">
            <w:r w:rsidR="0081609F" w:rsidRPr="0063419B">
              <w:rPr>
                <w:rStyle w:val="Hyperlink"/>
                <w:noProof/>
              </w:rPr>
              <w:t>II-2.1 Algemene informatie</w:t>
            </w:r>
            <w:r w:rsidR="0081609F">
              <w:rPr>
                <w:noProof/>
                <w:webHidden/>
              </w:rPr>
              <w:tab/>
            </w:r>
            <w:r w:rsidR="0081609F">
              <w:rPr>
                <w:noProof/>
                <w:webHidden/>
              </w:rPr>
              <w:fldChar w:fldCharType="begin"/>
            </w:r>
            <w:r w:rsidR="0081609F">
              <w:rPr>
                <w:noProof/>
                <w:webHidden/>
              </w:rPr>
              <w:instrText xml:space="preserve"> PAGEREF _Toc37851470 \h </w:instrText>
            </w:r>
            <w:r w:rsidR="0081609F">
              <w:rPr>
                <w:noProof/>
                <w:webHidden/>
              </w:rPr>
            </w:r>
            <w:r w:rsidR="0081609F">
              <w:rPr>
                <w:noProof/>
                <w:webHidden/>
              </w:rPr>
              <w:fldChar w:fldCharType="separate"/>
            </w:r>
            <w:r w:rsidR="0081609F">
              <w:rPr>
                <w:noProof/>
                <w:webHidden/>
              </w:rPr>
              <w:t>6</w:t>
            </w:r>
            <w:r w:rsidR="0081609F">
              <w:rPr>
                <w:noProof/>
                <w:webHidden/>
              </w:rPr>
              <w:fldChar w:fldCharType="end"/>
            </w:r>
          </w:hyperlink>
        </w:p>
        <w:p w14:paraId="15946440" w14:textId="7968068D" w:rsidR="0081609F" w:rsidRDefault="001B72D7">
          <w:pPr>
            <w:pStyle w:val="Inhopg3"/>
            <w:tabs>
              <w:tab w:val="right" w:leader="dot" w:pos="9062"/>
            </w:tabs>
            <w:rPr>
              <w:rFonts w:eastAsiaTheme="minorEastAsia"/>
              <w:noProof/>
              <w:lang w:eastAsia="nl-NL"/>
            </w:rPr>
          </w:pPr>
          <w:hyperlink w:anchor="_Toc37851471" w:history="1">
            <w:r w:rsidR="0081609F" w:rsidRPr="0063419B">
              <w:rPr>
                <w:rStyle w:val="Hyperlink"/>
                <w:noProof/>
              </w:rPr>
              <w:t>II.2.2 Persoonsgebonden informatie</w:t>
            </w:r>
            <w:r w:rsidR="0081609F">
              <w:rPr>
                <w:noProof/>
                <w:webHidden/>
              </w:rPr>
              <w:tab/>
            </w:r>
            <w:r w:rsidR="0081609F">
              <w:rPr>
                <w:noProof/>
                <w:webHidden/>
              </w:rPr>
              <w:fldChar w:fldCharType="begin"/>
            </w:r>
            <w:r w:rsidR="0081609F">
              <w:rPr>
                <w:noProof/>
                <w:webHidden/>
              </w:rPr>
              <w:instrText xml:space="preserve"> PAGEREF _Toc37851471 \h </w:instrText>
            </w:r>
            <w:r w:rsidR="0081609F">
              <w:rPr>
                <w:noProof/>
                <w:webHidden/>
              </w:rPr>
            </w:r>
            <w:r w:rsidR="0081609F">
              <w:rPr>
                <w:noProof/>
                <w:webHidden/>
              </w:rPr>
              <w:fldChar w:fldCharType="separate"/>
            </w:r>
            <w:r w:rsidR="0081609F">
              <w:rPr>
                <w:noProof/>
                <w:webHidden/>
              </w:rPr>
              <w:t>6</w:t>
            </w:r>
            <w:r w:rsidR="0081609F">
              <w:rPr>
                <w:noProof/>
                <w:webHidden/>
              </w:rPr>
              <w:fldChar w:fldCharType="end"/>
            </w:r>
          </w:hyperlink>
        </w:p>
        <w:p w14:paraId="78D6B114" w14:textId="3E9E765B" w:rsidR="0081609F" w:rsidRDefault="001B72D7">
          <w:pPr>
            <w:pStyle w:val="Inhopg3"/>
            <w:tabs>
              <w:tab w:val="right" w:leader="dot" w:pos="9062"/>
            </w:tabs>
            <w:rPr>
              <w:rFonts w:eastAsiaTheme="minorEastAsia"/>
              <w:noProof/>
              <w:lang w:eastAsia="nl-NL"/>
            </w:rPr>
          </w:pPr>
          <w:hyperlink w:anchor="_Toc37851472" w:history="1">
            <w:r w:rsidR="0081609F" w:rsidRPr="0063419B">
              <w:rPr>
                <w:rStyle w:val="Hyperlink"/>
                <w:noProof/>
              </w:rPr>
              <w:t>II-2.3 Oudergesprekken</w:t>
            </w:r>
            <w:r w:rsidR="0081609F">
              <w:rPr>
                <w:noProof/>
                <w:webHidden/>
              </w:rPr>
              <w:tab/>
            </w:r>
            <w:r w:rsidR="0081609F">
              <w:rPr>
                <w:noProof/>
                <w:webHidden/>
              </w:rPr>
              <w:fldChar w:fldCharType="begin"/>
            </w:r>
            <w:r w:rsidR="0081609F">
              <w:rPr>
                <w:noProof/>
                <w:webHidden/>
              </w:rPr>
              <w:instrText xml:space="preserve"> PAGEREF _Toc37851472 \h </w:instrText>
            </w:r>
            <w:r w:rsidR="0081609F">
              <w:rPr>
                <w:noProof/>
                <w:webHidden/>
              </w:rPr>
            </w:r>
            <w:r w:rsidR="0081609F">
              <w:rPr>
                <w:noProof/>
                <w:webHidden/>
              </w:rPr>
              <w:fldChar w:fldCharType="separate"/>
            </w:r>
            <w:r w:rsidR="0081609F">
              <w:rPr>
                <w:noProof/>
                <w:webHidden/>
              </w:rPr>
              <w:t>6</w:t>
            </w:r>
            <w:r w:rsidR="0081609F">
              <w:rPr>
                <w:noProof/>
                <w:webHidden/>
              </w:rPr>
              <w:fldChar w:fldCharType="end"/>
            </w:r>
          </w:hyperlink>
        </w:p>
        <w:p w14:paraId="5F54578E" w14:textId="2FB502C1" w:rsidR="0081609F" w:rsidRDefault="001B72D7">
          <w:pPr>
            <w:pStyle w:val="Inhopg2"/>
            <w:tabs>
              <w:tab w:val="right" w:leader="dot" w:pos="9062"/>
            </w:tabs>
            <w:rPr>
              <w:rFonts w:eastAsiaTheme="minorEastAsia"/>
              <w:noProof/>
              <w:lang w:eastAsia="nl-NL"/>
            </w:rPr>
          </w:pPr>
          <w:hyperlink w:anchor="_Toc37851473" w:history="1">
            <w:r w:rsidR="0081609F" w:rsidRPr="0063419B">
              <w:rPr>
                <w:rStyle w:val="Hyperlink"/>
                <w:noProof/>
              </w:rPr>
              <w:t>II-3 Inventarisatie</w:t>
            </w:r>
            <w:r w:rsidR="0081609F">
              <w:rPr>
                <w:noProof/>
                <w:webHidden/>
              </w:rPr>
              <w:tab/>
            </w:r>
            <w:r w:rsidR="0081609F">
              <w:rPr>
                <w:noProof/>
                <w:webHidden/>
              </w:rPr>
              <w:fldChar w:fldCharType="begin"/>
            </w:r>
            <w:r w:rsidR="0081609F">
              <w:rPr>
                <w:noProof/>
                <w:webHidden/>
              </w:rPr>
              <w:instrText xml:space="preserve"> PAGEREF _Toc37851473 \h </w:instrText>
            </w:r>
            <w:r w:rsidR="0081609F">
              <w:rPr>
                <w:noProof/>
                <w:webHidden/>
              </w:rPr>
            </w:r>
            <w:r w:rsidR="0081609F">
              <w:rPr>
                <w:noProof/>
                <w:webHidden/>
              </w:rPr>
              <w:fldChar w:fldCharType="separate"/>
            </w:r>
            <w:r w:rsidR="0081609F">
              <w:rPr>
                <w:noProof/>
                <w:webHidden/>
              </w:rPr>
              <w:t>6</w:t>
            </w:r>
            <w:r w:rsidR="0081609F">
              <w:rPr>
                <w:noProof/>
                <w:webHidden/>
              </w:rPr>
              <w:fldChar w:fldCharType="end"/>
            </w:r>
          </w:hyperlink>
        </w:p>
        <w:p w14:paraId="41AFD633" w14:textId="6340F766" w:rsidR="0081609F" w:rsidRDefault="001B72D7">
          <w:pPr>
            <w:pStyle w:val="Inhopg2"/>
            <w:tabs>
              <w:tab w:val="right" w:leader="dot" w:pos="9062"/>
            </w:tabs>
            <w:rPr>
              <w:rFonts w:eastAsiaTheme="minorEastAsia"/>
              <w:noProof/>
              <w:lang w:eastAsia="nl-NL"/>
            </w:rPr>
          </w:pPr>
          <w:hyperlink w:anchor="_Toc37851474" w:history="1">
            <w:r w:rsidR="0081609F" w:rsidRPr="0063419B">
              <w:rPr>
                <w:rStyle w:val="Hyperlink"/>
                <w:noProof/>
              </w:rPr>
              <w:t>II-4 Taken en verantwoordelijkheden</w:t>
            </w:r>
            <w:r w:rsidR="0081609F">
              <w:rPr>
                <w:noProof/>
                <w:webHidden/>
              </w:rPr>
              <w:tab/>
            </w:r>
            <w:r w:rsidR="0081609F">
              <w:rPr>
                <w:noProof/>
                <w:webHidden/>
              </w:rPr>
              <w:fldChar w:fldCharType="begin"/>
            </w:r>
            <w:r w:rsidR="0081609F">
              <w:rPr>
                <w:noProof/>
                <w:webHidden/>
              </w:rPr>
              <w:instrText xml:space="preserve"> PAGEREF _Toc37851474 \h </w:instrText>
            </w:r>
            <w:r w:rsidR="0081609F">
              <w:rPr>
                <w:noProof/>
                <w:webHidden/>
              </w:rPr>
            </w:r>
            <w:r w:rsidR="0081609F">
              <w:rPr>
                <w:noProof/>
                <w:webHidden/>
              </w:rPr>
              <w:fldChar w:fldCharType="separate"/>
            </w:r>
            <w:r w:rsidR="0081609F">
              <w:rPr>
                <w:noProof/>
                <w:webHidden/>
              </w:rPr>
              <w:t>8</w:t>
            </w:r>
            <w:r w:rsidR="0081609F">
              <w:rPr>
                <w:noProof/>
                <w:webHidden/>
              </w:rPr>
              <w:fldChar w:fldCharType="end"/>
            </w:r>
          </w:hyperlink>
        </w:p>
        <w:p w14:paraId="11B946C9" w14:textId="5880691F" w:rsidR="0081609F" w:rsidRDefault="001B72D7">
          <w:pPr>
            <w:pStyle w:val="Inhopg3"/>
            <w:tabs>
              <w:tab w:val="right" w:leader="dot" w:pos="9062"/>
            </w:tabs>
            <w:rPr>
              <w:rFonts w:eastAsiaTheme="minorEastAsia"/>
              <w:noProof/>
              <w:lang w:eastAsia="nl-NL"/>
            </w:rPr>
          </w:pPr>
          <w:hyperlink w:anchor="_Toc37851475" w:history="1">
            <w:r w:rsidR="0081609F" w:rsidRPr="0063419B">
              <w:rPr>
                <w:rStyle w:val="Hyperlink"/>
                <w:noProof/>
              </w:rPr>
              <w:t>II-4.1 De leerkracht</w:t>
            </w:r>
            <w:r w:rsidR="0081609F">
              <w:rPr>
                <w:noProof/>
                <w:webHidden/>
              </w:rPr>
              <w:tab/>
            </w:r>
            <w:r w:rsidR="0081609F">
              <w:rPr>
                <w:noProof/>
                <w:webHidden/>
              </w:rPr>
              <w:fldChar w:fldCharType="begin"/>
            </w:r>
            <w:r w:rsidR="0081609F">
              <w:rPr>
                <w:noProof/>
                <w:webHidden/>
              </w:rPr>
              <w:instrText xml:space="preserve"> PAGEREF _Toc37851475 \h </w:instrText>
            </w:r>
            <w:r w:rsidR="0081609F">
              <w:rPr>
                <w:noProof/>
                <w:webHidden/>
              </w:rPr>
            </w:r>
            <w:r w:rsidR="0081609F">
              <w:rPr>
                <w:noProof/>
                <w:webHidden/>
              </w:rPr>
              <w:fldChar w:fldCharType="separate"/>
            </w:r>
            <w:r w:rsidR="0081609F">
              <w:rPr>
                <w:noProof/>
                <w:webHidden/>
              </w:rPr>
              <w:t>8</w:t>
            </w:r>
            <w:r w:rsidR="0081609F">
              <w:rPr>
                <w:noProof/>
                <w:webHidden/>
              </w:rPr>
              <w:fldChar w:fldCharType="end"/>
            </w:r>
          </w:hyperlink>
        </w:p>
        <w:p w14:paraId="0BDD41D9" w14:textId="0F270F05" w:rsidR="0081609F" w:rsidRDefault="001B72D7">
          <w:pPr>
            <w:pStyle w:val="Inhopg3"/>
            <w:tabs>
              <w:tab w:val="right" w:leader="dot" w:pos="9062"/>
            </w:tabs>
            <w:rPr>
              <w:rFonts w:eastAsiaTheme="minorEastAsia"/>
              <w:noProof/>
              <w:lang w:eastAsia="nl-NL"/>
            </w:rPr>
          </w:pPr>
          <w:hyperlink w:anchor="_Toc37851476" w:history="1">
            <w:r w:rsidR="0081609F" w:rsidRPr="0063419B">
              <w:rPr>
                <w:rStyle w:val="Hyperlink"/>
                <w:noProof/>
              </w:rPr>
              <w:t>II-4.2 De intern begeleider</w:t>
            </w:r>
            <w:r w:rsidR="0081609F">
              <w:rPr>
                <w:noProof/>
                <w:webHidden/>
              </w:rPr>
              <w:tab/>
            </w:r>
            <w:r w:rsidR="0081609F">
              <w:rPr>
                <w:noProof/>
                <w:webHidden/>
              </w:rPr>
              <w:fldChar w:fldCharType="begin"/>
            </w:r>
            <w:r w:rsidR="0081609F">
              <w:rPr>
                <w:noProof/>
                <w:webHidden/>
              </w:rPr>
              <w:instrText xml:space="preserve"> PAGEREF _Toc37851476 \h </w:instrText>
            </w:r>
            <w:r w:rsidR="0081609F">
              <w:rPr>
                <w:noProof/>
                <w:webHidden/>
              </w:rPr>
            </w:r>
            <w:r w:rsidR="0081609F">
              <w:rPr>
                <w:noProof/>
                <w:webHidden/>
              </w:rPr>
              <w:fldChar w:fldCharType="separate"/>
            </w:r>
            <w:r w:rsidR="0081609F">
              <w:rPr>
                <w:noProof/>
                <w:webHidden/>
              </w:rPr>
              <w:t>8</w:t>
            </w:r>
            <w:r w:rsidR="0081609F">
              <w:rPr>
                <w:noProof/>
                <w:webHidden/>
              </w:rPr>
              <w:fldChar w:fldCharType="end"/>
            </w:r>
          </w:hyperlink>
        </w:p>
        <w:p w14:paraId="4233D77B" w14:textId="12AC3D61" w:rsidR="0081609F" w:rsidRDefault="001B72D7">
          <w:pPr>
            <w:pStyle w:val="Inhopg3"/>
            <w:tabs>
              <w:tab w:val="right" w:leader="dot" w:pos="9062"/>
            </w:tabs>
            <w:rPr>
              <w:rFonts w:eastAsiaTheme="minorEastAsia"/>
              <w:noProof/>
              <w:lang w:eastAsia="nl-NL"/>
            </w:rPr>
          </w:pPr>
          <w:hyperlink w:anchor="_Toc37851477" w:history="1">
            <w:r w:rsidR="0081609F" w:rsidRPr="0063419B">
              <w:rPr>
                <w:rStyle w:val="Hyperlink"/>
                <w:noProof/>
              </w:rPr>
              <w:t>II-4.3 Het management</w:t>
            </w:r>
            <w:r w:rsidR="0081609F">
              <w:rPr>
                <w:noProof/>
                <w:webHidden/>
              </w:rPr>
              <w:tab/>
            </w:r>
            <w:r w:rsidR="0081609F">
              <w:rPr>
                <w:noProof/>
                <w:webHidden/>
              </w:rPr>
              <w:fldChar w:fldCharType="begin"/>
            </w:r>
            <w:r w:rsidR="0081609F">
              <w:rPr>
                <w:noProof/>
                <w:webHidden/>
              </w:rPr>
              <w:instrText xml:space="preserve"> PAGEREF _Toc37851477 \h </w:instrText>
            </w:r>
            <w:r w:rsidR="0081609F">
              <w:rPr>
                <w:noProof/>
                <w:webHidden/>
              </w:rPr>
            </w:r>
            <w:r w:rsidR="0081609F">
              <w:rPr>
                <w:noProof/>
                <w:webHidden/>
              </w:rPr>
              <w:fldChar w:fldCharType="separate"/>
            </w:r>
            <w:r w:rsidR="0081609F">
              <w:rPr>
                <w:noProof/>
                <w:webHidden/>
              </w:rPr>
              <w:t>8</w:t>
            </w:r>
            <w:r w:rsidR="0081609F">
              <w:rPr>
                <w:noProof/>
                <w:webHidden/>
              </w:rPr>
              <w:fldChar w:fldCharType="end"/>
            </w:r>
          </w:hyperlink>
        </w:p>
        <w:p w14:paraId="59DE659F" w14:textId="013EE22B" w:rsidR="0081609F" w:rsidRDefault="001B72D7">
          <w:pPr>
            <w:pStyle w:val="Inhopg3"/>
            <w:tabs>
              <w:tab w:val="right" w:leader="dot" w:pos="9062"/>
            </w:tabs>
            <w:rPr>
              <w:rFonts w:eastAsiaTheme="minorEastAsia"/>
              <w:noProof/>
              <w:lang w:eastAsia="nl-NL"/>
            </w:rPr>
          </w:pPr>
          <w:hyperlink w:anchor="_Toc37851478" w:history="1">
            <w:r w:rsidR="0081609F" w:rsidRPr="0063419B">
              <w:rPr>
                <w:rStyle w:val="Hyperlink"/>
                <w:noProof/>
              </w:rPr>
              <w:t>I-5 Overige afspraken</w:t>
            </w:r>
            <w:r w:rsidR="0081609F">
              <w:rPr>
                <w:noProof/>
                <w:webHidden/>
              </w:rPr>
              <w:tab/>
            </w:r>
            <w:r w:rsidR="0081609F">
              <w:rPr>
                <w:noProof/>
                <w:webHidden/>
              </w:rPr>
              <w:fldChar w:fldCharType="begin"/>
            </w:r>
            <w:r w:rsidR="0081609F">
              <w:rPr>
                <w:noProof/>
                <w:webHidden/>
              </w:rPr>
              <w:instrText xml:space="preserve"> PAGEREF _Toc37851478 \h </w:instrText>
            </w:r>
            <w:r w:rsidR="0081609F">
              <w:rPr>
                <w:noProof/>
                <w:webHidden/>
              </w:rPr>
            </w:r>
            <w:r w:rsidR="0081609F">
              <w:rPr>
                <w:noProof/>
                <w:webHidden/>
              </w:rPr>
              <w:fldChar w:fldCharType="separate"/>
            </w:r>
            <w:r w:rsidR="0081609F">
              <w:rPr>
                <w:noProof/>
                <w:webHidden/>
              </w:rPr>
              <w:t>9</w:t>
            </w:r>
            <w:r w:rsidR="0081609F">
              <w:rPr>
                <w:noProof/>
                <w:webHidden/>
              </w:rPr>
              <w:fldChar w:fldCharType="end"/>
            </w:r>
          </w:hyperlink>
        </w:p>
        <w:p w14:paraId="43ED59BB" w14:textId="3916FE80" w:rsidR="0081609F" w:rsidRDefault="001B72D7">
          <w:pPr>
            <w:pStyle w:val="Inhopg1"/>
            <w:tabs>
              <w:tab w:val="right" w:leader="dot" w:pos="9062"/>
            </w:tabs>
            <w:rPr>
              <w:rFonts w:eastAsiaTheme="minorEastAsia"/>
              <w:noProof/>
              <w:lang w:eastAsia="nl-NL"/>
            </w:rPr>
          </w:pPr>
          <w:hyperlink w:anchor="_Toc37851479" w:history="1">
            <w:r w:rsidR="0081609F" w:rsidRPr="0063419B">
              <w:rPr>
                <w:rStyle w:val="Hyperlink"/>
                <w:noProof/>
              </w:rPr>
              <w:t>BIJLAGE I (Ouderformulier)</w:t>
            </w:r>
            <w:r w:rsidR="0081609F">
              <w:rPr>
                <w:noProof/>
                <w:webHidden/>
              </w:rPr>
              <w:tab/>
            </w:r>
            <w:r w:rsidR="0081609F">
              <w:rPr>
                <w:noProof/>
                <w:webHidden/>
              </w:rPr>
              <w:fldChar w:fldCharType="begin"/>
            </w:r>
            <w:r w:rsidR="0081609F">
              <w:rPr>
                <w:noProof/>
                <w:webHidden/>
              </w:rPr>
              <w:instrText xml:space="preserve"> PAGEREF _Toc37851479 \h </w:instrText>
            </w:r>
            <w:r w:rsidR="0081609F">
              <w:rPr>
                <w:noProof/>
                <w:webHidden/>
              </w:rPr>
            </w:r>
            <w:r w:rsidR="0081609F">
              <w:rPr>
                <w:noProof/>
                <w:webHidden/>
              </w:rPr>
              <w:fldChar w:fldCharType="separate"/>
            </w:r>
            <w:r w:rsidR="0081609F">
              <w:rPr>
                <w:noProof/>
                <w:webHidden/>
              </w:rPr>
              <w:t>10</w:t>
            </w:r>
            <w:r w:rsidR="0081609F">
              <w:rPr>
                <w:noProof/>
                <w:webHidden/>
              </w:rPr>
              <w:fldChar w:fldCharType="end"/>
            </w:r>
          </w:hyperlink>
        </w:p>
        <w:p w14:paraId="03983407" w14:textId="4672448E" w:rsidR="0081609F" w:rsidRDefault="001B72D7">
          <w:pPr>
            <w:pStyle w:val="Inhopg1"/>
            <w:tabs>
              <w:tab w:val="right" w:leader="dot" w:pos="9062"/>
            </w:tabs>
            <w:rPr>
              <w:rFonts w:eastAsiaTheme="minorEastAsia"/>
              <w:noProof/>
              <w:lang w:eastAsia="nl-NL"/>
            </w:rPr>
          </w:pPr>
          <w:hyperlink w:anchor="_Toc37851480" w:history="1">
            <w:r w:rsidR="0081609F" w:rsidRPr="0063419B">
              <w:rPr>
                <w:rStyle w:val="Hyperlink"/>
                <w:noProof/>
              </w:rPr>
              <w:t>Bijlage II (SOCIALE KAART)</w:t>
            </w:r>
            <w:r w:rsidR="0081609F">
              <w:rPr>
                <w:noProof/>
                <w:webHidden/>
              </w:rPr>
              <w:tab/>
            </w:r>
            <w:r w:rsidR="0081609F">
              <w:rPr>
                <w:noProof/>
                <w:webHidden/>
              </w:rPr>
              <w:fldChar w:fldCharType="begin"/>
            </w:r>
            <w:r w:rsidR="0081609F">
              <w:rPr>
                <w:noProof/>
                <w:webHidden/>
              </w:rPr>
              <w:instrText xml:space="preserve"> PAGEREF _Toc37851480 \h </w:instrText>
            </w:r>
            <w:r w:rsidR="0081609F">
              <w:rPr>
                <w:noProof/>
                <w:webHidden/>
              </w:rPr>
            </w:r>
            <w:r w:rsidR="0081609F">
              <w:rPr>
                <w:noProof/>
                <w:webHidden/>
              </w:rPr>
              <w:fldChar w:fldCharType="separate"/>
            </w:r>
            <w:r w:rsidR="0081609F">
              <w:rPr>
                <w:noProof/>
                <w:webHidden/>
              </w:rPr>
              <w:t>14</w:t>
            </w:r>
            <w:r w:rsidR="0081609F">
              <w:rPr>
                <w:noProof/>
                <w:webHidden/>
              </w:rPr>
              <w:fldChar w:fldCharType="end"/>
            </w:r>
          </w:hyperlink>
        </w:p>
        <w:p w14:paraId="0110A2E6" w14:textId="708FEDDA" w:rsidR="0081609F" w:rsidRDefault="001B72D7">
          <w:pPr>
            <w:pStyle w:val="Inhopg1"/>
            <w:tabs>
              <w:tab w:val="right" w:leader="dot" w:pos="9062"/>
            </w:tabs>
            <w:rPr>
              <w:rFonts w:eastAsiaTheme="minorEastAsia"/>
              <w:noProof/>
              <w:lang w:eastAsia="nl-NL"/>
            </w:rPr>
          </w:pPr>
          <w:hyperlink w:anchor="_Toc37851481" w:history="1">
            <w:r w:rsidR="0081609F" w:rsidRPr="0063419B">
              <w:rPr>
                <w:rStyle w:val="Hyperlink"/>
                <w:noProof/>
              </w:rPr>
              <w:t>Instemming</w:t>
            </w:r>
            <w:r w:rsidR="0081609F">
              <w:rPr>
                <w:noProof/>
                <w:webHidden/>
              </w:rPr>
              <w:tab/>
            </w:r>
            <w:r w:rsidR="0081609F">
              <w:rPr>
                <w:noProof/>
                <w:webHidden/>
              </w:rPr>
              <w:fldChar w:fldCharType="begin"/>
            </w:r>
            <w:r w:rsidR="0081609F">
              <w:rPr>
                <w:noProof/>
                <w:webHidden/>
              </w:rPr>
              <w:instrText xml:space="preserve"> PAGEREF _Toc37851481 \h </w:instrText>
            </w:r>
            <w:r w:rsidR="0081609F">
              <w:rPr>
                <w:noProof/>
                <w:webHidden/>
              </w:rPr>
            </w:r>
            <w:r w:rsidR="0081609F">
              <w:rPr>
                <w:noProof/>
                <w:webHidden/>
              </w:rPr>
              <w:fldChar w:fldCharType="separate"/>
            </w:r>
            <w:r w:rsidR="0081609F">
              <w:rPr>
                <w:noProof/>
                <w:webHidden/>
              </w:rPr>
              <w:t>18</w:t>
            </w:r>
            <w:r w:rsidR="0081609F">
              <w:rPr>
                <w:noProof/>
                <w:webHidden/>
              </w:rPr>
              <w:fldChar w:fldCharType="end"/>
            </w:r>
          </w:hyperlink>
        </w:p>
        <w:p w14:paraId="25B1FDEC" w14:textId="7646076D" w:rsidR="000632AD" w:rsidRDefault="000632AD">
          <w:r>
            <w:rPr>
              <w:b/>
              <w:bCs/>
            </w:rPr>
            <w:fldChar w:fldCharType="end"/>
          </w:r>
        </w:p>
      </w:sdtContent>
    </w:sdt>
    <w:p w14:paraId="7D8FAAAC" w14:textId="77777777" w:rsidR="000632AD" w:rsidRDefault="000632AD" w:rsidP="000632AD"/>
    <w:p w14:paraId="7EC6558E" w14:textId="7D7147E2" w:rsidR="00504175" w:rsidRDefault="00504175" w:rsidP="001D29D5">
      <w:pPr>
        <w:pStyle w:val="Kop1"/>
      </w:pPr>
      <w:bookmarkStart w:id="0" w:name="_Toc37851458"/>
      <w:r>
        <w:t>Gegevens van de school</w:t>
      </w:r>
      <w:bookmarkEnd w:id="0"/>
    </w:p>
    <w:p w14:paraId="19CD2DA9" w14:textId="6F889045" w:rsidR="00504175" w:rsidRDefault="00504175">
      <w:r>
        <w:t xml:space="preserve">Naam school: </w:t>
      </w:r>
      <w:r w:rsidR="008D60C8">
        <w:t>Prins Willem Alexanderschool</w:t>
      </w:r>
    </w:p>
    <w:p w14:paraId="6F5D76A5" w14:textId="13D29709" w:rsidR="00504175" w:rsidRDefault="00504175">
      <w:r>
        <w:t>Adres:</w:t>
      </w:r>
      <w:r w:rsidR="008D60C8">
        <w:t xml:space="preserve"> Nieuwe Steeg 6, 4266 EH Eethen</w:t>
      </w:r>
    </w:p>
    <w:p w14:paraId="6F9D985E" w14:textId="671277FC" w:rsidR="00504175" w:rsidRDefault="00504175">
      <w:r>
        <w:t>Telefoonnummer:</w:t>
      </w:r>
      <w:r w:rsidR="008D60C8">
        <w:t xml:space="preserve"> 0416-351643</w:t>
      </w:r>
    </w:p>
    <w:p w14:paraId="0BEB34E1" w14:textId="4B47888D" w:rsidR="00504175" w:rsidRDefault="00504175">
      <w:r>
        <w:t>Algemeen mailadres:</w:t>
      </w:r>
      <w:r w:rsidR="008D60C8">
        <w:t xml:space="preserve"> info@pwaschooleethen.nl</w:t>
      </w:r>
    </w:p>
    <w:p w14:paraId="59585069" w14:textId="5BE1E462" w:rsidR="00504175" w:rsidRDefault="00504175">
      <w:r>
        <w:t>Directeur:</w:t>
      </w:r>
      <w:r w:rsidR="008D60C8">
        <w:t xml:space="preserve"> Jacqueline van Meeteren</w:t>
      </w:r>
    </w:p>
    <w:p w14:paraId="2C11C096" w14:textId="2E4571AB" w:rsidR="00504175" w:rsidRDefault="00504175">
      <w:r>
        <w:t xml:space="preserve">Intern begeleider: </w:t>
      </w:r>
      <w:r w:rsidR="008D60C8">
        <w:t>Marijke van de Maden</w:t>
      </w:r>
    </w:p>
    <w:p w14:paraId="25E3C2EC" w14:textId="37AC0BFD" w:rsidR="00504175" w:rsidRDefault="00AB5379" w:rsidP="00AB5379">
      <w:pPr>
        <w:pStyle w:val="Kop1"/>
      </w:pPr>
      <w:bookmarkStart w:id="1" w:name="_Toc37851459"/>
      <w:r>
        <w:t xml:space="preserve">Aanleiding </w:t>
      </w:r>
      <w:r w:rsidR="00487953">
        <w:t>en inleiding</w:t>
      </w:r>
      <w:bookmarkEnd w:id="1"/>
    </w:p>
    <w:p w14:paraId="55DCCE3D" w14:textId="035245AB" w:rsidR="00AB5379" w:rsidRDefault="00AB5379" w:rsidP="00AB5379"/>
    <w:p w14:paraId="06476713" w14:textId="64D3AFA2" w:rsidR="00AB5379" w:rsidRDefault="00AB5379" w:rsidP="00AB5379">
      <w:r>
        <w:t>Als Stichting Openbaar Onderwijs Land van Altena (SOO-LvA) werken wij met 8 scholen nauw samen om goed o</w:t>
      </w:r>
      <w:r w:rsidR="009E5E00">
        <w:t xml:space="preserve">penbaar onderwijs aan te bieden in de gemeente Altena. </w:t>
      </w:r>
      <w:r>
        <w:t>Onze scholen zijn z</w:t>
      </w:r>
      <w:r w:rsidR="009E5E00">
        <w:t xml:space="preserve">ich bewust van het feit </w:t>
      </w:r>
      <w:r w:rsidR="004D3864">
        <w:t>dat een deel van onze leerlingen opgroei</w:t>
      </w:r>
      <w:r w:rsidR="0029722D">
        <w:t xml:space="preserve">t </w:t>
      </w:r>
      <w:r w:rsidR="004D3864">
        <w:t xml:space="preserve">in een gebroken gezinssituatie. </w:t>
      </w:r>
      <w:r w:rsidR="009E5E00">
        <w:t xml:space="preserve"> </w:t>
      </w:r>
      <w:r w:rsidR="00091975">
        <w:t>Vaak heeft dit te maken met (echt)scheiding van de ouders.</w:t>
      </w:r>
      <w:r w:rsidR="004012CE">
        <w:t xml:space="preserve"> Er zijn ook kinderen waarvan ouders nooit een partnerschap hebben vastgelegd. </w:t>
      </w:r>
      <w:r w:rsidR="007E2ED2">
        <w:t>Voor een emotioneel veilige en correcte omgang met ouders</w:t>
      </w:r>
      <w:r w:rsidR="00440A76">
        <w:t xml:space="preserve"> voert school dit protocol. </w:t>
      </w:r>
      <w:r w:rsidR="00877137">
        <w:t xml:space="preserve">Hiermee delen we onze overwegingen </w:t>
      </w:r>
      <w:r w:rsidR="001E648A">
        <w:t xml:space="preserve">en daaruit vloeiende handelswijzen. </w:t>
      </w:r>
      <w:r w:rsidR="008672FD">
        <w:t xml:space="preserve">Dit protocol is verdeeld in twee delen. In het eerste deel </w:t>
      </w:r>
      <w:r w:rsidR="009148B7">
        <w:t>beschrijven wij de formele situatie, omstandigheden en begrippen. In het tweede deel</w:t>
      </w:r>
      <w:r w:rsidR="00FB6C8B">
        <w:t xml:space="preserve"> vindt u wat u van school mag verwachten en wat de school van ouders verwacht. </w:t>
      </w:r>
      <w:r w:rsidR="00217A0A">
        <w:t xml:space="preserve">In alle gevallen staan de </w:t>
      </w:r>
      <w:r w:rsidR="00487953">
        <w:t xml:space="preserve">aan ons toevertrouwde </w:t>
      </w:r>
      <w:r w:rsidR="00217A0A">
        <w:t xml:space="preserve">leerlingen </w:t>
      </w:r>
      <w:r w:rsidR="008F6831">
        <w:t xml:space="preserve">voor ons op de eerste plaats en staan zij centraal in de procedurele zorgvuldigheid. </w:t>
      </w:r>
    </w:p>
    <w:p w14:paraId="7C4E4073" w14:textId="610B7A54" w:rsidR="00EB55D2" w:rsidRDefault="00EB55D2">
      <w:r>
        <w:br w:type="page"/>
      </w:r>
    </w:p>
    <w:p w14:paraId="1060E0C7" w14:textId="30E2DE6C" w:rsidR="00EB55D2" w:rsidRDefault="00EB55D2" w:rsidP="00EB55D2">
      <w:pPr>
        <w:pStyle w:val="Kop1"/>
      </w:pPr>
      <w:bookmarkStart w:id="2" w:name="_Toc37851460"/>
      <w:r>
        <w:t xml:space="preserve">DEEL </w:t>
      </w:r>
      <w:r w:rsidR="00734DDA">
        <w:t>I</w:t>
      </w:r>
      <w:r w:rsidR="000632AD">
        <w:t xml:space="preserve"> begripsbepaling en omstandigheden</w:t>
      </w:r>
      <w:bookmarkEnd w:id="2"/>
    </w:p>
    <w:p w14:paraId="7368AB34" w14:textId="18A4C09F" w:rsidR="000632AD" w:rsidRDefault="000632AD" w:rsidP="000632AD"/>
    <w:p w14:paraId="037E516F" w14:textId="43E14CEB" w:rsidR="000632AD" w:rsidRDefault="00734DDA" w:rsidP="00734DDA">
      <w:pPr>
        <w:pStyle w:val="Kop2"/>
      </w:pPr>
      <w:bookmarkStart w:id="3" w:name="_Toc37851461"/>
      <w:r>
        <w:t>I-1 ouders of verzorgers</w:t>
      </w:r>
      <w:bookmarkEnd w:id="3"/>
    </w:p>
    <w:p w14:paraId="3550A63E" w14:textId="6F69932D" w:rsidR="00734DDA" w:rsidRDefault="0035059D" w:rsidP="00734DDA">
      <w:r>
        <w:t xml:space="preserve">Ieder kind heeft twee biologische ouders. Als school hebben wij slechts verplichtingen naar de juridische ouder(s) van </w:t>
      </w:r>
      <w:r w:rsidR="00162EEB">
        <w:t xml:space="preserve">een leerling. </w:t>
      </w:r>
      <w:r w:rsidR="008905E6">
        <w:t>We noemen hen de moeder en de vader. De moeder is diegene uit wie het kind is geboren of die het kind heeft geadopteerd.</w:t>
      </w:r>
      <w:r w:rsidR="00CD1319">
        <w:t xml:space="preserve"> De vader is diegene die met de moeder was getrouwd (of een geregistreerd partnerschap had) ten tijde van de geboorte, </w:t>
      </w:r>
      <w:r w:rsidR="00674B65">
        <w:t>of die het kind heeft geadopteerd, of die het kind heeft erkend, of waarvan het vaderschap door de rechter i</w:t>
      </w:r>
      <w:r w:rsidR="003E7330">
        <w:t>s vastgesteld. Wanneer wij het in d</w:t>
      </w:r>
      <w:r w:rsidR="004D4F4F">
        <w:t>i</w:t>
      </w:r>
      <w:r w:rsidR="003E7330">
        <w:t xml:space="preserve">t </w:t>
      </w:r>
      <w:r w:rsidR="00064225">
        <w:t xml:space="preserve">document </w:t>
      </w:r>
      <w:r w:rsidR="009B357F">
        <w:t xml:space="preserve">hebben over de ouders dan </w:t>
      </w:r>
      <w:r w:rsidR="000E0DDE">
        <w:t xml:space="preserve">bedoelen we altijd de juridische ouders. Ook kennen we </w:t>
      </w:r>
      <w:r w:rsidR="00F715E4">
        <w:t xml:space="preserve">gezinnen met twee moeders of twee vaders. </w:t>
      </w:r>
      <w:r w:rsidR="00665803">
        <w:t>In de meeste gevallen gaat het dan om een biologische ouder die een partnerschap heeft met een niet-ouder. Deze ouder</w:t>
      </w:r>
      <w:r w:rsidR="40B66A9D" w:rsidRPr="789FC22A">
        <w:rPr>
          <w:color w:val="00B050"/>
        </w:rPr>
        <w:t xml:space="preserve"> </w:t>
      </w:r>
      <w:r w:rsidR="00665803" w:rsidRPr="789FC22A">
        <w:t xml:space="preserve">kan wel het gezag uitoefenen en is daarmee voor onze school een volwaardige ouder. </w:t>
      </w:r>
    </w:p>
    <w:p w14:paraId="113C55BD" w14:textId="3F46A351" w:rsidR="00AC4C2D" w:rsidRDefault="00AC4C2D" w:rsidP="00734DDA">
      <w:r>
        <w:t>Wanneer ouders uit elkaar gaan, blijft het ouderschap</w:t>
      </w:r>
      <w:r w:rsidR="001B4A00">
        <w:t>, het gezag,</w:t>
      </w:r>
      <w:r>
        <w:t xml:space="preserve"> bestaan.</w:t>
      </w:r>
      <w:r w:rsidR="001B4A00">
        <w:t xml:space="preserve"> Degenen onder wiens dak </w:t>
      </w:r>
      <w:r w:rsidR="00E16B44">
        <w:t xml:space="preserve">het kind verblijft en door wie het kind wordt verzorgd, zijn de verzorgers van het kind. Dat kunnen meer </w:t>
      </w:r>
      <w:r w:rsidR="00FC37A7">
        <w:t xml:space="preserve">personen dan alleen de ouders zijn, zo ook bijvoorbeeld grootouders of stiefouders. Het verschil tussen een verzorger en een ouder </w:t>
      </w:r>
      <w:r w:rsidR="00B55DCA">
        <w:t>is van belang bij informatie uitwisseling en bij formele handelingen. Alle ‘kind</w:t>
      </w:r>
      <w:r w:rsidR="00E254F2">
        <w:t xml:space="preserve"> </w:t>
      </w:r>
      <w:r w:rsidR="00B55DCA">
        <w:t xml:space="preserve">gebonden’ informatie is uitsluitend voorbehouden aan de ouders. </w:t>
      </w:r>
    </w:p>
    <w:p w14:paraId="13F42EF3" w14:textId="19B9CF8F" w:rsidR="00D00250" w:rsidRDefault="00D00250" w:rsidP="00734DDA"/>
    <w:p w14:paraId="085C6C08" w14:textId="1581A0F1" w:rsidR="00D00250" w:rsidRDefault="00786E2A" w:rsidP="00D00250">
      <w:pPr>
        <w:pStyle w:val="Kop2"/>
      </w:pPr>
      <w:bookmarkStart w:id="4" w:name="_Toc37851462"/>
      <w:r>
        <w:t>I-2 Ouders met en zonder gezag</w:t>
      </w:r>
      <w:bookmarkEnd w:id="4"/>
    </w:p>
    <w:p w14:paraId="3A65D209" w14:textId="59F74E19" w:rsidR="00EB55D2" w:rsidRDefault="00786E2A" w:rsidP="00EB55D2">
      <w:r>
        <w:t xml:space="preserve">Kinderen onder de 18 jaar vallen in Nederland onder het gezag van de ouders. De biologische moeder heeft in principe altijd gezag samen met degene die door het huwelijk het vaderschap heeft verworven (of door een geregistreerd partnerschap op het moment van de geboorte, maar dan moet het kind wel door deze vader zijn erkend). Bij samenwonende ouders ligt dat iets anders. De (mannelijke) partner van de moeder kan bij de geboorte het kind erkennen en wordt daarmee ook de vader, maar hij zal separaat het gezag moeten aanvragen. Wanneer er geen vader van het kind is, doordat het kind bijvoorbeeld verwekt is met behulp van een donor, kan ook een niet-ouder het gezag over het kind verwerven. Wanneer twee vrouwen getrouwd zijn of een geregistreerd partnerschap hebben, krijgt de niet-ouder onder bepaalde omstandigheden automatisch ook het gezag (sinds 2014). Twee </w:t>
      </w:r>
      <w:r w:rsidRPr="00D7691B">
        <w:t xml:space="preserve">mannen </w:t>
      </w:r>
      <w:r w:rsidR="00BF4B19">
        <w:t>krijgen</w:t>
      </w:r>
      <w:r w:rsidRPr="00D7691B">
        <w:t xml:space="preserve"> niet automatisch gezamenlijk gezag over een kind. Zij moeten dit aanvragen bij de familierechter. Het</w:t>
      </w:r>
      <w:r>
        <w:t xml:space="preserve"> verschil tussen gezaghebbende ouders en niet-gezaghebbende ouders wordt in feite pas belangrijk op het moment dat de ouders hun partnerschap beëindigen. Wij hebben dan als school al of niet te maken met twee partijen die we gelijkelijk moeten voorzien van informatie en die we moeten betrekken bij formele handelingen. In uitzonderlijke gevallen kan de rechter een ouder het gezag ontnemen, en het gezag toewijzen aan een persoon of instelling. Dat heet voogdij. Het gezag van ouders over onze leerlingen wordt geregistreerd in ons LAS (Leerling Administratie Systeem)</w:t>
      </w:r>
      <w:r w:rsidR="00DA71F8">
        <w:t xml:space="preserve"> wanneer wij daarvan op de hoogte worden gebracht</w:t>
      </w:r>
      <w:r>
        <w:t>.</w:t>
      </w:r>
    </w:p>
    <w:p w14:paraId="67600968" w14:textId="7EA736C3" w:rsidR="00DA71F8" w:rsidRDefault="00DA71F8" w:rsidP="00EB55D2"/>
    <w:p w14:paraId="6FECD10C" w14:textId="2F2FBCD5" w:rsidR="00821400" w:rsidRDefault="00821400" w:rsidP="00821400">
      <w:pPr>
        <w:pStyle w:val="Kop2"/>
      </w:pPr>
      <w:bookmarkStart w:id="5" w:name="_Toc37851463"/>
      <w:r>
        <w:t>I-3 Informatieplicht</w:t>
      </w:r>
      <w:bookmarkEnd w:id="5"/>
    </w:p>
    <w:p w14:paraId="556BFA24" w14:textId="57FFA1DD" w:rsidR="00821400" w:rsidRDefault="00821400" w:rsidP="00821400">
      <w:r w:rsidRPr="00821400">
        <w:t>Wij informeren u over de ontwikkeling en het sociaal en emotioneel welzijn van uw kinderen. De wijze waarop wij u informeren staat beschreven in onze schoolgids. Bij echtscheiding geldt dat het gezamenlijk ouderlijk gezag gehandhaafd blijft. In dat geval hebben beide ouders evenveel recht op informatie</w:t>
      </w:r>
      <w:r w:rsidR="00541418">
        <w:t xml:space="preserve"> </w:t>
      </w:r>
      <w:r w:rsidRPr="00821400">
        <w:t xml:space="preserve">over zaken die het kind en de school betreffen. Ouders worden daarom beiden uitgenodigd voor de voortgangsgesprekken, of andere individuele gesprekken over uw kind. Wij gaan ervan uit dat beide ouders in hun ouderrol blijven en de gesprekken over hun kind samen met school voeren. Soms kunnen of willen ouders nog niet (of niet meer) samen bij een dergelijk gesprek aanwezig zijn. In die gevallen zullen wij u twee gelijkwaardige gespreksmomenten aanbieden. School </w:t>
      </w:r>
      <w:r w:rsidR="00541418">
        <w:t xml:space="preserve">wil graag op de hoogte gebracht worden </w:t>
      </w:r>
      <w:r w:rsidR="005940A2">
        <w:t xml:space="preserve">van </w:t>
      </w:r>
      <w:r w:rsidRPr="00821400">
        <w:t>uw wensen op dit gebied. Indien bij (echt)scheiding is bepaald dat een van de ouders met het gezag is belast en de andere niet, dan wordt voor wat betreft de omvang van de te verstrekken informatie onderscheid gemaakt tussen de ouder die belast is met het ouderlijk gezag en de ouder die daar niet mee belast is. Volgens artikel 1:377b BW is de ouder die belast is met het ouderlijk gezag verplicht om de andere ouder op de hoogte te houden van gewichtige aangelegenheden die het kind betreffen. Als de communicatie tussen ouders stagneert is er een probleem</w:t>
      </w:r>
      <w:r w:rsidR="00345348">
        <w:t>.</w:t>
      </w:r>
      <w:r w:rsidRPr="00821400">
        <w:t xml:space="preserve"> </w:t>
      </w:r>
      <w:r w:rsidR="008E6EEA">
        <w:t>D</w:t>
      </w:r>
      <w:r w:rsidRPr="00821400">
        <w:t xml:space="preserve">e niet met het gezag belaste ouder wordt, op diens expliciete verzoek, door school op de hoogte gesteld over informatie inzake belangrijke feiten en omstandigheden die de persoon van het kind of diens verzorging en opvoeding betreffen. </w:t>
      </w:r>
    </w:p>
    <w:p w14:paraId="04F17ECB" w14:textId="3F99ED9D" w:rsidR="00A818D8" w:rsidRDefault="00A818D8" w:rsidP="00821400"/>
    <w:p w14:paraId="0F3D7EE6" w14:textId="5922DF07" w:rsidR="00A818D8" w:rsidRDefault="00216A95" w:rsidP="00216A95">
      <w:pPr>
        <w:pStyle w:val="Kop2"/>
      </w:pPr>
      <w:bookmarkStart w:id="6" w:name="_Toc37851464"/>
      <w:r>
        <w:t>I-4 Schooladministratie</w:t>
      </w:r>
      <w:bookmarkEnd w:id="6"/>
      <w:r>
        <w:t xml:space="preserve"> </w:t>
      </w:r>
    </w:p>
    <w:p w14:paraId="29D3046F" w14:textId="56315A12" w:rsidR="00216A95" w:rsidRDefault="00216A95" w:rsidP="00216A95">
      <w:r w:rsidRPr="00216A95">
        <w:t>School voert een administratie over de relevante gegevens van kind en ouders. Formeel is het kind in de gemeentelijke administratie (GBA) op slechts één adres ingeschreven. Wanneer ouders de zorg na de scheiding (nagenoeg) gelijk verdelen wordt er in de volksmond gesproken over een co-ouderschap. Gevoelsmatig en begrijpelijk willen ouders vaak ook dat beide adressen als woonadres worden gehanteerd. School is echter gehouden aan het administreren van de formele gegevens; voor bekostiging vanuit de overheid is school afhankelijk van uitwisseling van de correcte persoonsgegevens -als het BSN-nummer en de GBA-gegevens van het kind- met DUO, de Dienst Uitvoering Onderwijs. Voor een juridisch juiste en effectieve communicatie is school verder afhankelijk van de overige door de ouders beschikbaar gestelde gegevens zoals woonadres ouders, E-mailadressen en telefoonnummers. Bij ouders die een samenwoning hebben beëindigd veranderen deze gegevens soms meerdere malen. Het is de plicht van de ouders om de aan school verstrekte gegevens actueel te houden.</w:t>
      </w:r>
    </w:p>
    <w:p w14:paraId="3E593802" w14:textId="77777777" w:rsidR="00283D6A" w:rsidRPr="00216A95" w:rsidRDefault="00283D6A" w:rsidP="00216A95"/>
    <w:p w14:paraId="181AC24D" w14:textId="77777777" w:rsidR="001D29D5" w:rsidRDefault="001D29D5">
      <w:pPr>
        <w:rPr>
          <w:rFonts w:asciiTheme="majorHAnsi" w:eastAsiaTheme="majorEastAsia" w:hAnsiTheme="majorHAnsi" w:cstheme="majorBidi"/>
          <w:color w:val="2F5496" w:themeColor="accent1" w:themeShade="BF"/>
          <w:sz w:val="32"/>
          <w:szCs w:val="32"/>
        </w:rPr>
      </w:pPr>
      <w:r>
        <w:br w:type="page"/>
      </w:r>
    </w:p>
    <w:p w14:paraId="351D4D37" w14:textId="3EE5FCA9" w:rsidR="0078532A" w:rsidRDefault="0078532A" w:rsidP="0078532A">
      <w:pPr>
        <w:pStyle w:val="Kop1"/>
      </w:pPr>
      <w:bookmarkStart w:id="7" w:name="_Toc37851465"/>
      <w:r>
        <w:t xml:space="preserve">DEEL II </w:t>
      </w:r>
      <w:r w:rsidR="00044E59">
        <w:t>uitwerking op schoolniveau</w:t>
      </w:r>
      <w:bookmarkEnd w:id="7"/>
    </w:p>
    <w:p w14:paraId="78F1ED61" w14:textId="742CA49C" w:rsidR="00044E59" w:rsidRDefault="00044E59" w:rsidP="00044E59"/>
    <w:p w14:paraId="6FB3F6F8" w14:textId="14107BE7" w:rsidR="00044E59" w:rsidRDefault="00657BFF" w:rsidP="00044E59">
      <w:r w:rsidRPr="00657BFF">
        <w:t>In dit deel wordt beschreven op welke wijze we de context uit deel I vertalen naar onze onderwijspraktijk. Onze school is ervan overtuigd dat de driehoek kind-school-ouders moet blijven bestaan</w:t>
      </w:r>
      <w:r w:rsidR="003146F1">
        <w:t>,</w:t>
      </w:r>
      <w:r w:rsidRPr="00657BFF">
        <w:t xml:space="preserve"> ook nadat de ouders hun partnerrelatie beëindigen. Wanneer ouders niet langer als levenspartner met elkaar doorgaan levert dat doorgaans veel verdriet en onrust bij diezelfde ouders en hun kinderen. Dat verdriet en die onrust komt op verschillende manieren ook de school binnen. Om de aan ons toevertrouwde kinderen optimaal te kunnen begeleiden is het daarom belangrijk dat wij als school volledig op de hoogte zijn van de thuissituatie van onze leerlingen.</w:t>
      </w:r>
    </w:p>
    <w:p w14:paraId="0EC7DBDD" w14:textId="77777777" w:rsidR="00947CDB" w:rsidRDefault="00947CDB" w:rsidP="00044E59"/>
    <w:p w14:paraId="113ECDF2" w14:textId="58E86785" w:rsidR="00731D26" w:rsidRDefault="00B21DEF" w:rsidP="00947CDB">
      <w:pPr>
        <w:pStyle w:val="Kop2"/>
      </w:pPr>
      <w:bookmarkStart w:id="8" w:name="_Toc37851466"/>
      <w:r>
        <w:t>II-1 De aanmelding</w:t>
      </w:r>
      <w:bookmarkEnd w:id="8"/>
    </w:p>
    <w:p w14:paraId="1A854605" w14:textId="61B45BD6" w:rsidR="00731D26" w:rsidRPr="00731D26" w:rsidRDefault="00947CDB" w:rsidP="00731D26">
      <w:pPr>
        <w:pStyle w:val="Kop3"/>
      </w:pPr>
      <w:bookmarkStart w:id="9" w:name="_Toc37851467"/>
      <w:r>
        <w:t>II-1.1 Aanmelding van een nieuwe leerling</w:t>
      </w:r>
      <w:bookmarkEnd w:id="9"/>
    </w:p>
    <w:p w14:paraId="739FFC3C" w14:textId="08D9CC88" w:rsidR="00731D26" w:rsidRDefault="00731D26" w:rsidP="00731D26">
      <w:r>
        <w:t>Wanneer u uw zoon of dochter op onze school aanmeldt, maken wij doorgaans een afspraak voor een nadere kennismaking. We vinden het belangrijk dat beide ouders indien mogelijk daarbij aanwezig zijn. Wanneer gezaghebbende ouders niet (meer) samenwonen, is het ook praktisch dat beiden op gelijke manier dezelfde informatie van school ontvangen en met school delen. Voor de definitieve aanmelding heeft school van beide ouders de gegevens nodig en uiteindelijk ook beide handtekeningen. Wanneer één ouder haar/</w:t>
      </w:r>
      <w:r w:rsidR="0071173E">
        <w:t xml:space="preserve"> </w:t>
      </w:r>
      <w:r>
        <w:t>zijn kind komt aanmelden op onze school, omdat er bijvoorbeeld sprake is van een één-oudergezin, zullen we in een gesprek ingaan op de omstandigheden. Het kan bestaan dat we hiervoor officiële documenten van u ter inzage vragen. Het kan daarbij gaan om het geboortebewijs van de leerling, een uittreksel uit het bevolkingsregister, of relevante passages uit een gerechtelijke beschikking. U kunt in Nederland uw kind slechts op één school officieel inschrijven. Wanneer u van basisschool wisselt, zal er in alle gevallen contact worden gelegd met de vorige basisschool. Bij de inschrijving van een vierjarige vragen wij uw toestemming om eventueel contact op te nemen met het kinderdagverblijf/peuteropvang indien u daar gebruik van heeft gemaakt.</w:t>
      </w:r>
    </w:p>
    <w:p w14:paraId="5D1914A9" w14:textId="77777777" w:rsidR="00E62A24" w:rsidRDefault="00731D26" w:rsidP="00E62A24">
      <w:pPr>
        <w:pStyle w:val="Kop3"/>
      </w:pPr>
      <w:bookmarkStart w:id="10" w:name="_Toc37851468"/>
      <w:r>
        <w:t>II-1.2 Scheidingsmelding op school</w:t>
      </w:r>
      <w:bookmarkEnd w:id="10"/>
      <w:r>
        <w:t xml:space="preserve"> </w:t>
      </w:r>
    </w:p>
    <w:p w14:paraId="1F97D17A" w14:textId="299A1E98" w:rsidR="00731D26" w:rsidRDefault="00731D26" w:rsidP="00731D26">
      <w:r>
        <w:t>Het moment en de wijze waarop u uw kind(eren) confronteert met uw voorgenomen relatiebreuk is een zogenaamd life-event voor de kinderen en dient uitermate zorgvuldig te gebeuren. Wij raden u aan deskundigen hierover vooraf te raadplegen. Er is ook goede literatuur over dit onderwerp te vinden.</w:t>
      </w:r>
    </w:p>
    <w:p w14:paraId="53C5ADF4" w14:textId="4591E4F3" w:rsidR="00B21DEF" w:rsidRPr="00B21DEF" w:rsidRDefault="00731D26" w:rsidP="00731D26">
      <w:r>
        <w:t xml:space="preserve">Rondom het moment dat u uw kind(eren) informeert is het belangrijk dat ook de school op de hoogte is van de verander(en)de situatie. In sommige gevallen lijkt het het beste om zelfs de school te informeren voordat u het uw kind(eren) vertelt. Op de eerste plaats lijkt de leerkracht de aangewezen persoon om op de hoogte te brengen; hij/zij staat het dichtst bij uw kind en uw gezin. Het kan ook zijn dat u </w:t>
      </w:r>
      <w:r w:rsidR="00962B74">
        <w:t xml:space="preserve">het met </w:t>
      </w:r>
      <w:r>
        <w:t xml:space="preserve">een andere functionaris op onze school bespreekt </w:t>
      </w:r>
      <w:r w:rsidR="00962B74">
        <w:t xml:space="preserve">en u samen bepaalt </w:t>
      </w:r>
      <w:r>
        <w:t>op welke manier de melding bij de overige schoolgeledingen wordt weggelegd. Uiteraard mag u erop vertrouwen dat er discreet en vertrouwelijk met uw informatie wordt omgegaan. Indien mogelijk vragen wij u een afspraak te maken voor de melding op school; ook voor betrokken personeelsleden kan uw mededeling als een schok binnenkomen en is er tijd nodig om in alle rust de impact met u te bespreken en te verwerken. Vanuit onze professionaliteit en ervaring hebben wij zicht op sociale partners die u wellicht kunnen bijstaan, helpen en/of adviseren in deze moeilijke situatie. School is zelf geen hulpverlener maar we vinden het wel belangrijk om de ouders van onze kinderen indien gewenst in contact te brengen met instanties die gespecialiseerd zijn in zorg aan volwassenen in een scheidingssituatie. (Zie bijlage III - sociale kaart)</w:t>
      </w:r>
    </w:p>
    <w:p w14:paraId="4A9BF620" w14:textId="77777777" w:rsidR="00E74C4B" w:rsidRDefault="00E74C4B" w:rsidP="00CB6BD9">
      <w:pPr>
        <w:pStyle w:val="Kop2"/>
      </w:pPr>
    </w:p>
    <w:p w14:paraId="2DB99181" w14:textId="7A2723F9" w:rsidR="00504175" w:rsidRDefault="00CB6BD9" w:rsidP="00CB6BD9">
      <w:pPr>
        <w:pStyle w:val="Kop2"/>
      </w:pPr>
      <w:bookmarkStart w:id="11" w:name="_Toc37851469"/>
      <w:r>
        <w:t>II-2 Communicatie</w:t>
      </w:r>
      <w:bookmarkEnd w:id="11"/>
    </w:p>
    <w:p w14:paraId="0C7185D0" w14:textId="514CBD4A" w:rsidR="00E74C4B" w:rsidRDefault="00CB6BD9" w:rsidP="00771EFA">
      <w:pPr>
        <w:pStyle w:val="Kop3"/>
      </w:pPr>
      <w:bookmarkStart w:id="12" w:name="_Toc37851470"/>
      <w:r>
        <w:t xml:space="preserve">II-2.1 </w:t>
      </w:r>
      <w:r w:rsidR="00E74C4B">
        <w:t>Algemene informatie</w:t>
      </w:r>
      <w:bookmarkEnd w:id="12"/>
    </w:p>
    <w:p w14:paraId="53BB6B05" w14:textId="585D719B" w:rsidR="00E74C4B" w:rsidRDefault="00771EFA" w:rsidP="00E74C4B">
      <w:r w:rsidRPr="00771EFA">
        <w:t>Wij communiceren met onze ouders en andere verzorgers via een aantal kanalen. Hierover vindt u meer in de schoolgids. Op het moment dat ouders niet (meer) samenwonen is het aan hen zelf om de algemeen toegankelijke informatie zelf actief te raadplegen. De informatie die wij incidenteel met onze ouders en verzorgers delen, zal vanaf het moment dat u op school melding heeft gedaan van een (voorgenomen) scheiding aan beide ouders worden toegestuurd of beschikbaar gesteld. Hiervoor is het belangrijk dat school van beide gezaghebbende ouders beschikt over het juiste (e-mail)adres en telefoonnummer. Hiervoor bent u als ouder zelf verantwoordelijk.</w:t>
      </w:r>
    </w:p>
    <w:p w14:paraId="7683214F" w14:textId="77777777" w:rsidR="000E32F8" w:rsidRDefault="000E32F8" w:rsidP="000E32F8">
      <w:pPr>
        <w:pStyle w:val="Kop3"/>
      </w:pPr>
      <w:bookmarkStart w:id="13" w:name="_Toc37851471"/>
      <w:r w:rsidRPr="000E32F8">
        <w:t>II.2.2 Persoonsgebonden informatie</w:t>
      </w:r>
      <w:bookmarkEnd w:id="13"/>
      <w:r w:rsidRPr="000E32F8">
        <w:t xml:space="preserve"> </w:t>
      </w:r>
    </w:p>
    <w:p w14:paraId="13DC21C0" w14:textId="7AA5A818" w:rsidR="00F14294" w:rsidRDefault="000E32F8" w:rsidP="00E74C4B">
      <w:r w:rsidRPr="000E32F8">
        <w:t>Als het gaat om de informatie die alleen over uw kind(eren) gaat zoals bijvoorbeeld vorderingen en ontwikkeling, maar ook informatie die gaat over verzorging of welbevinden, geldt vanaf de melding van uw (voorgenomen) scheiding dat alle informatie en mededelingen met beide ouders op dezelfde manier wordt gedeeld en verwachten wij van de ouders dat zij ook elkaar op dezelfde wijze informeren. In de praktijk betekent dat dat we nog alleen inhoudelijk zullen reageren op een mailbericht van de ene ouder wanneer ook de andere ouder is opgenomen in de CC. Mocht er om een bepaalde reden een gesprek over uw kind worden gevoerd met slechts één ouder, dan zal school een kort objectief gespreksverslag toesturen aan beide ouders. Ook van meldingen over afwezigheid of bijvoorbeeld tandartsbezoek verwachten we dat gezaghebbende ouders school en elkaar informeren.</w:t>
      </w:r>
    </w:p>
    <w:p w14:paraId="70E7835F" w14:textId="77777777" w:rsidR="007018BD" w:rsidRDefault="007018BD" w:rsidP="007018BD">
      <w:pPr>
        <w:pStyle w:val="Kop3"/>
      </w:pPr>
      <w:bookmarkStart w:id="14" w:name="_Toc37851472"/>
      <w:r w:rsidRPr="007018BD">
        <w:t>II-2.3 Oudergesprekken</w:t>
      </w:r>
      <w:bookmarkEnd w:id="14"/>
      <w:r w:rsidRPr="007018BD">
        <w:t xml:space="preserve"> </w:t>
      </w:r>
    </w:p>
    <w:p w14:paraId="402EA438" w14:textId="133E4AF5" w:rsidR="001A195F" w:rsidRDefault="007018BD" w:rsidP="00E74C4B">
      <w:r w:rsidRPr="007018BD">
        <w:t>Voor de gesprekken met betrekking tot voortgang en ontwikkeling welke structureel worden gevoerd op onze school (zie schoolgids) worden ook beide gezaghebbende ouders uitgenodigd. Wij zijn als school verplicht beide ouders gelijkelijk te informeren; beiden hebben recht op exact dezelfde informatie. Mede daarom gaan wij er van uit dat ouders in hun ouderrol gezamenlijk deze gesprekken met leerkrachten of andere functionarissen voeren. Deze gesprekken gaan altijd uitsluitend over de leerling. School kan op eigen verzoek of verzoek van één van beide ouders een derde bij een dergelijk gesprek uitnodigen. Een dergelijke toehoorder/</w:t>
      </w:r>
      <w:r w:rsidR="00E9231E">
        <w:t xml:space="preserve"> </w:t>
      </w:r>
      <w:r w:rsidRPr="007018BD">
        <w:t>gesprekspartner zal altijd vooraf worden aangekondigd en alleen met instemming van beide ouders bij het gesprek aanwezig zijn. Wanneer ouders om hen moverende redenen niet samen in dezelfde gespreksruimte kunnen verblijven, zal school op verzoek twee verschillende, maar gelijkwaardige gespreksmomenten aanbieden. Deze gesprekken zullen een strikter en formeler karakter hebben vanwege het basisprincipe van de gelijke informatie. Wanneer één van beide ouders niet aanwezig wil of kan zijn bij de bedoelde gesprekken, is de andere ouder eraan gehouden de besproken informatie met deze ouder te delen.</w:t>
      </w:r>
    </w:p>
    <w:p w14:paraId="57CE6308" w14:textId="23BA156E" w:rsidR="00DB46E8" w:rsidRDefault="00DB46E8" w:rsidP="00E74C4B"/>
    <w:p w14:paraId="34D4E98A" w14:textId="27776FF1" w:rsidR="00DB46E8" w:rsidRDefault="00DB46E8" w:rsidP="00DB46E8">
      <w:pPr>
        <w:pStyle w:val="Kop2"/>
      </w:pPr>
      <w:bookmarkStart w:id="15" w:name="_Toc37851473"/>
      <w:r>
        <w:t>II-</w:t>
      </w:r>
      <w:r w:rsidR="00DA5DD9">
        <w:t>3 Inventarisatie</w:t>
      </w:r>
      <w:bookmarkEnd w:id="15"/>
      <w:r w:rsidR="00DA5DD9">
        <w:t xml:space="preserve"> </w:t>
      </w:r>
    </w:p>
    <w:p w14:paraId="2CDC4112" w14:textId="3F730EDC" w:rsidR="00FA6D21" w:rsidRDefault="00FA6D21" w:rsidP="00FA6D21">
      <w:r>
        <w:t>Wij proberen de gegevens van en over de aan onze zorg toevertrouwde kinderen zo zorgvuldig mogelijk te beheren. Sommige informatie ligt vast in ons LAS (leerling Administratie Systeem) en ontwikkelingsgerichte informatie verzamelen we in het LVS (leerling Volg Systeem). Ook is er groepsgebonden informatie die door de leerkracht wordt beheerd</w:t>
      </w:r>
      <w:r w:rsidR="008E7E5E">
        <w:t xml:space="preserve">. </w:t>
      </w:r>
      <w:r>
        <w:t>Tijdens de overdracht aan het einde van het schooljaar wordt deze informatie gedeeld met en overgedragen aan andere leerkrachten. Wij hechten eraan onze leerlingen op de juiste wijze en zorgvuldig te volgen, ook op papier. Juist de sociaal emotionele zaken zijn voor een kind in een scheidingssituatie belangrijk</w:t>
      </w:r>
      <w:r w:rsidR="009A7E55">
        <w:t>.</w:t>
      </w:r>
      <w:r>
        <w:t xml:space="preserve"> </w:t>
      </w:r>
      <w:r w:rsidR="00C03C48">
        <w:t xml:space="preserve">Dit </w:t>
      </w:r>
      <w:r>
        <w:t xml:space="preserve">zorgt jaarlijks voor een stukje bewustwording bij </w:t>
      </w:r>
      <w:r w:rsidR="009A7E55">
        <w:t>de nieuwe</w:t>
      </w:r>
      <w:r>
        <w:t xml:space="preserve"> leerkracht en geeft het een voorzichtig beeld van de rol die (echt)scheiding eventueel heeft op de groep. </w:t>
      </w:r>
    </w:p>
    <w:p w14:paraId="6086C8FD" w14:textId="2261B650" w:rsidR="00657DC0" w:rsidRPr="00AB5C3B" w:rsidRDefault="00FA6D21">
      <w:r w:rsidRPr="00AB5C3B">
        <w:t xml:space="preserve">Vervolgens krijgen de ouders van de betreffende gezinnen </w:t>
      </w:r>
      <w:r w:rsidR="00C03C48" w:rsidRPr="00AB5C3B">
        <w:t xml:space="preserve">ieder nieuw schooljaar </w:t>
      </w:r>
      <w:r w:rsidRPr="00AB5C3B">
        <w:t xml:space="preserve">een </w:t>
      </w:r>
      <w:r w:rsidR="004878EB" w:rsidRPr="00AB5C3B">
        <w:t xml:space="preserve">SOS formulier </w:t>
      </w:r>
      <w:r w:rsidRPr="00AB5C3B">
        <w:t xml:space="preserve">met het verzoek dit in te vullen en aan school terug te sturen. </w:t>
      </w:r>
      <w:r w:rsidR="004878EB" w:rsidRPr="00AB5C3B">
        <w:t xml:space="preserve">Naast </w:t>
      </w:r>
      <w:r w:rsidR="00FA02AF" w:rsidRPr="00AB5C3B">
        <w:t xml:space="preserve">contactgegevens, medische gegevens en privacy gegevens worden er inhoudelijke vragen gesteld over de opvoedsituatie bij kinderen van gescheiden ouders. </w:t>
      </w:r>
      <w:r w:rsidRPr="00AB5C3B">
        <w:t xml:space="preserve">Wij beschouwen dit niet als vrijblijvend. Het formulier geeft namelijk voor school bijzonder relevante informatie zoals de actuele woonsituatie van leerling en ouders en de afspraken omtrent de omgang van onze leerling met beide ouders. De verzamelde gegevens vormen geen onderdeel van het leerlingendossier maar worden apart conform de AVG verzameld en beheerd door </w:t>
      </w:r>
      <w:r w:rsidR="00DC5AC0" w:rsidRPr="00AB5C3B">
        <w:t xml:space="preserve">de </w:t>
      </w:r>
      <w:r w:rsidR="00AB5C3B" w:rsidRPr="00AB5C3B">
        <w:t>leerkracht</w:t>
      </w:r>
      <w:r w:rsidRPr="00AB5C3B">
        <w:t xml:space="preserve">. De formulieren worden jaarlijks vervangen door de (door ouders) aangeleverde actuele versie. </w:t>
      </w:r>
      <w:r w:rsidR="00657DC0">
        <w:br w:type="page"/>
      </w:r>
    </w:p>
    <w:p w14:paraId="65A5A567" w14:textId="37CA21FD" w:rsidR="00657DC0" w:rsidRDefault="00657DC0" w:rsidP="00657DC0">
      <w:pPr>
        <w:pStyle w:val="Kop2"/>
      </w:pPr>
      <w:bookmarkStart w:id="16" w:name="_Toc37851474"/>
      <w:r w:rsidRPr="00657DC0">
        <w:t>II-4 Taken en verantwoordelijkheden</w:t>
      </w:r>
      <w:bookmarkEnd w:id="16"/>
      <w:r w:rsidRPr="00657DC0">
        <w:t xml:space="preserve"> </w:t>
      </w:r>
    </w:p>
    <w:p w14:paraId="4AEBCE20" w14:textId="22A263F7" w:rsidR="00DB7BC1" w:rsidRDefault="00657DC0" w:rsidP="00FA6D21">
      <w:r w:rsidRPr="00657DC0">
        <w:t xml:space="preserve">Bij de </w:t>
      </w:r>
      <w:r>
        <w:t>ondersteuning</w:t>
      </w:r>
      <w:r w:rsidRPr="00657DC0">
        <w:t xml:space="preserve"> en begeleiding van onze leerlingen zijn diverse functionarissen binnen onze school betrokken. Wanneer het gaat om de zorg en begeleiding van kinderen die betrokken zijn bij een scheiding is het goed om te weten hoe de taken en verantwoordelijkheden zijn verdeeld. In heel specifieke gevallen kan het nodig zijn om af te wijken van deze indeling. In dat geval zal met alle betrokken partijen een afwijkende afspraak worden vastgelegd. Dit zou kunnen wanneer bijvoorbeeld één van de schoolfunctionarissen persoonlijk betrokken is of zich voelt. Hieronder staan de standaard taken en verantwoordelijkheden beschreven.</w:t>
      </w:r>
    </w:p>
    <w:p w14:paraId="50FED0C2" w14:textId="77777777" w:rsidR="00671936" w:rsidRDefault="00671936" w:rsidP="00671936">
      <w:pPr>
        <w:pStyle w:val="Kop3"/>
      </w:pPr>
      <w:bookmarkStart w:id="17" w:name="_Toc37851475"/>
      <w:r w:rsidRPr="00671936">
        <w:t>II-4.1 De leerkracht</w:t>
      </w:r>
      <w:bookmarkEnd w:id="17"/>
      <w:r w:rsidRPr="00671936">
        <w:t xml:space="preserve"> </w:t>
      </w:r>
    </w:p>
    <w:p w14:paraId="4AE1B805" w14:textId="2F81CD40" w:rsidR="00657DC0" w:rsidRDefault="00133CDB" w:rsidP="00FA6D21">
      <w:r>
        <w:t>De leerkracht i</w:t>
      </w:r>
      <w:r w:rsidR="00671936" w:rsidRPr="00671936">
        <w:t xml:space="preserve">s in de meeste gevallen degene die de eerste signalen ontvangt (direct of indirect) over een naderende partnerbreuk tussen ouders. </w:t>
      </w:r>
      <w:r w:rsidR="00A21E4B">
        <w:t>De leerkracht</w:t>
      </w:r>
      <w:r w:rsidR="00671936" w:rsidRPr="00671936">
        <w:t xml:space="preserve"> kan op eigen initiatief vanuit </w:t>
      </w:r>
      <w:r w:rsidR="00DD2DC6">
        <w:t>zijn/</w:t>
      </w:r>
      <w:r w:rsidR="00671936" w:rsidRPr="00671936">
        <w:t xml:space="preserve">haar betrokkenheid bij de leerling proberen de actuele thuissituatie van de leerling te achterhalen, ouders bevragen en tevens bepalen of er vanuit school actie gewenst of noodzakelijk is. In alle gevallen zal </w:t>
      </w:r>
      <w:r w:rsidR="00A21E4B">
        <w:t>de leerkracht</w:t>
      </w:r>
      <w:r w:rsidR="00671936" w:rsidRPr="00671936">
        <w:t xml:space="preserve"> het initiatief nemen tot afstemming met de </w:t>
      </w:r>
      <w:r w:rsidR="00E16D95">
        <w:t>intern begeleider</w:t>
      </w:r>
      <w:r w:rsidR="00671936" w:rsidRPr="00671936">
        <w:t xml:space="preserve">, het management alsmede met eventueel andere betrokken collega’s (groepsleerkrachten van broertjes/zusjes). Nadat de formele melding als beschreven in II-1.2 heeft plaatsgevonden, worden de </w:t>
      </w:r>
      <w:r w:rsidR="00E16D95">
        <w:t>intern begeleider</w:t>
      </w:r>
      <w:r w:rsidR="00671936" w:rsidRPr="00671936">
        <w:t xml:space="preserve"> en het management ook formeel door de leerkracht geïnformeerd over de omstandigheden. De leerkracht richt zich hierna op de zorg en begeleiding van de betrokken leerling. </w:t>
      </w:r>
      <w:r w:rsidR="00A21E4B">
        <w:t>De leerkracht</w:t>
      </w:r>
      <w:r w:rsidR="00671936" w:rsidRPr="00671936">
        <w:t xml:space="preserve"> zal met ouders en leerling noodzakelijke afspraken maken over diverse praktische uitwerkingen die voortvloeien uit de ontstane situatie. </w:t>
      </w:r>
      <w:r w:rsidR="005B712F">
        <w:t>De</w:t>
      </w:r>
      <w:r w:rsidR="00671936" w:rsidRPr="00671936">
        <w:t xml:space="preserve"> belangrijkste taak </w:t>
      </w:r>
      <w:r w:rsidR="005B712F">
        <w:t xml:space="preserve">van de leerkracht </w:t>
      </w:r>
      <w:r w:rsidR="00671936" w:rsidRPr="00671936">
        <w:t xml:space="preserve">is echter het bewaken en monitoren van het welbevinden van de leerling. Indien het de zorg aan kinderen betreft waarvan de ouders al in een vorig leerjaar zijn gescheiden, heeft de leerkracht de taak om informatie in te winnen bij collega’s over de omstandigheden en eerder gemaakte afspraken. Ook dan is gerichte aandacht voor de leerling een beschreven taak voor de leerkracht. </w:t>
      </w:r>
      <w:r w:rsidR="005B712F">
        <w:t>De leerkracht</w:t>
      </w:r>
      <w:r w:rsidR="00671936" w:rsidRPr="00671936">
        <w:t xml:space="preserve"> zal in een persoonlijk contact met de betrokken leerling beoordelen hoe het met hem of haar gaat en of er een hulpvraag ligt. Op onze school voeren alle leerkrachten minstens één keer per jaar een één op één gesprek met de kinderen die het hier betreft. Dit gesprek is vertrouwelijk en wordt niet vastgelegd. De inhoud van het gesprek is voor de leerkracht bepalend om </w:t>
      </w:r>
      <w:r w:rsidR="005B712F">
        <w:t>de</w:t>
      </w:r>
      <w:r w:rsidR="00671936" w:rsidRPr="00671936">
        <w:t xml:space="preserve"> zorg aan deze leerling vorm te geven. Het is verder aan de leerkracht om de </w:t>
      </w:r>
      <w:r w:rsidR="00260086">
        <w:t>ondersteuning</w:t>
      </w:r>
      <w:r w:rsidR="00671936" w:rsidRPr="00671936">
        <w:t xml:space="preserve"> en begeleiding te delen met de </w:t>
      </w:r>
      <w:r w:rsidR="00976488">
        <w:t>intern begeleider</w:t>
      </w:r>
      <w:r w:rsidR="00671936" w:rsidRPr="00671936">
        <w:t>. Tot slot rekenen we het als taak van de leerkracht om aan het eind van het schooljaar de kinderen gestructureerd over te dragen aan de volgende leerkracht(en) en daarbij de omstandigheden van de verschillende leerlingen toe te lichten.</w:t>
      </w:r>
    </w:p>
    <w:p w14:paraId="2DA54EED" w14:textId="37221E5D" w:rsidR="004069BB" w:rsidRDefault="004069BB" w:rsidP="004069BB">
      <w:pPr>
        <w:pStyle w:val="Kop3"/>
      </w:pPr>
      <w:bookmarkStart w:id="18" w:name="_Toc37851476"/>
      <w:r w:rsidRPr="004069BB">
        <w:t xml:space="preserve">II-4.2 De </w:t>
      </w:r>
      <w:r>
        <w:t>intern begeleider</w:t>
      </w:r>
      <w:bookmarkEnd w:id="18"/>
      <w:r w:rsidRPr="004069BB">
        <w:t xml:space="preserve"> </w:t>
      </w:r>
    </w:p>
    <w:p w14:paraId="1FF0CEC4" w14:textId="2D35C3C6" w:rsidR="00527395" w:rsidRDefault="004069BB" w:rsidP="00FA6D21">
      <w:r w:rsidRPr="004069BB">
        <w:t xml:space="preserve">Bij ons op school is de IB’er belast met de zorgstructuur voor alle leerlingen. Wanneer er aanleiding voor is kan de </w:t>
      </w:r>
      <w:r>
        <w:t>IB’er</w:t>
      </w:r>
      <w:r w:rsidRPr="004069BB">
        <w:t xml:space="preserve"> ook worden ingezet bij oudergesprekken of begeleiding van leerlingen.</w:t>
      </w:r>
    </w:p>
    <w:p w14:paraId="3E97B0C3" w14:textId="77777777" w:rsidR="003E7FE0" w:rsidRDefault="003E7FE0" w:rsidP="003E7FE0">
      <w:pPr>
        <w:pStyle w:val="Kop3"/>
      </w:pPr>
      <w:bookmarkStart w:id="19" w:name="_Toc37851477"/>
      <w:r w:rsidRPr="003E7FE0">
        <w:t>II-4.3 Het management</w:t>
      </w:r>
      <w:bookmarkEnd w:id="19"/>
      <w:r w:rsidRPr="003E7FE0">
        <w:t xml:space="preserve"> </w:t>
      </w:r>
    </w:p>
    <w:p w14:paraId="02A4434C" w14:textId="28C10B16" w:rsidR="004069BB" w:rsidRDefault="003E7FE0" w:rsidP="00FA6D21">
      <w:r w:rsidRPr="003E7FE0">
        <w:t xml:space="preserve">Onze directie is eindverantwoordelijk en zal vanuit die verantwoordelijkheid de structuur beoordelen en bestendigen. Het management is verantwoordelijk voor het beleid en zal de uit het beschreven beleid voortkomende aspecten moeten organiseren, uitvoeren en bewaken. Binnen de schoolorganisatie heeft de directie de taak om teamleden te faciliteren de uit dit protocol voortkomende taken uit te kunnen voeren. Naar ouders toe heeft de directie geen directe taak, behalve wanneer ouders of teamleden daar expliciet om vragen; ouders kunnen omwille van de vertrouwelijkheid of om persoonlijke reden zich richten tot de directie. Teamleden kunnen de hulp vragen van de directie wanneer hun </w:t>
      </w:r>
      <w:r w:rsidR="00AA6505">
        <w:t xml:space="preserve">welbevinden en </w:t>
      </w:r>
      <w:r w:rsidRPr="003E7FE0">
        <w:t xml:space="preserve">veiligheid ter discussie komt te staan of er sprake is van bedreiging en dreigend geweld. </w:t>
      </w:r>
    </w:p>
    <w:p w14:paraId="45B113AD" w14:textId="65D84AD5" w:rsidR="00BF57ED" w:rsidRDefault="00BF57ED" w:rsidP="00BF57ED">
      <w:pPr>
        <w:pStyle w:val="Kop3"/>
      </w:pPr>
      <w:bookmarkStart w:id="20" w:name="_Toc37851478"/>
      <w:r>
        <w:t>I-5 Overige afspraken</w:t>
      </w:r>
      <w:bookmarkEnd w:id="20"/>
    </w:p>
    <w:p w14:paraId="69D4C3AA" w14:textId="77777777" w:rsidR="00BF57ED" w:rsidRDefault="00BF57ED" w:rsidP="00BF57ED"/>
    <w:p w14:paraId="535EAEC7" w14:textId="33FF7268" w:rsidR="00BF57ED" w:rsidRDefault="00BF57ED" w:rsidP="00BF57ED">
      <w:pPr>
        <w:pStyle w:val="Lijstalinea"/>
        <w:numPr>
          <w:ilvl w:val="0"/>
          <w:numId w:val="1"/>
        </w:numPr>
      </w:pPr>
      <w:r>
        <w:t>Dit protocol wordt gepubliceerd op onze website.</w:t>
      </w:r>
    </w:p>
    <w:p w14:paraId="497BD761" w14:textId="004432D4" w:rsidR="00BF57ED" w:rsidRDefault="00BF57ED" w:rsidP="00BF57ED">
      <w:pPr>
        <w:pStyle w:val="Lijstalinea"/>
        <w:numPr>
          <w:ilvl w:val="0"/>
          <w:numId w:val="1"/>
        </w:numPr>
      </w:pPr>
      <w:r>
        <w:t>Wanneer het bij enige partij op school ter ore komt dat ouders hun partnerrelatie beëindigen zal vanuit de leerkracht dit protocol aan beide ouders als document worden toegestuurd.</w:t>
      </w:r>
    </w:p>
    <w:p w14:paraId="0CB18231" w14:textId="169ADEE1" w:rsidR="00BF57ED" w:rsidRDefault="00BF57ED" w:rsidP="00BF57ED">
      <w:pPr>
        <w:pStyle w:val="Lijstalinea"/>
        <w:numPr>
          <w:ilvl w:val="0"/>
          <w:numId w:val="1"/>
        </w:numPr>
      </w:pPr>
      <w:r>
        <w:t>Het schoolspecifieke protocol zal worden vastgesteld door (G)MR.</w:t>
      </w:r>
    </w:p>
    <w:p w14:paraId="10D31061" w14:textId="68B5C42F" w:rsidR="006C672C" w:rsidRDefault="00BF57ED" w:rsidP="00BF57ED">
      <w:pPr>
        <w:pStyle w:val="Lijstalinea"/>
        <w:numPr>
          <w:ilvl w:val="0"/>
          <w:numId w:val="1"/>
        </w:numPr>
      </w:pPr>
      <w:r>
        <w:t>School verplicht zich een zogenaamde sociale kaart toe te voegen aan dit protocol als bijlage II. Op deze sociale kaart zijn organisaties en functionarissen vermeld die betrokken zijn bij de maatschappelijke jeugdhulpverlening binnen het toeleveringsgebied van school (de buurt waaruit de school haar leerlingen betrekt) alsmede de organisaties en functionarissen die kunnen worden ingezet bij interventies.</w:t>
      </w:r>
    </w:p>
    <w:p w14:paraId="2034365D" w14:textId="77777777" w:rsidR="006C672C" w:rsidRDefault="006C672C">
      <w:r>
        <w:br w:type="page"/>
      </w:r>
    </w:p>
    <w:p w14:paraId="1B9AFFB0" w14:textId="734AF3FF" w:rsidR="006C672C" w:rsidRDefault="006C672C" w:rsidP="006C672C">
      <w:pPr>
        <w:pStyle w:val="Kop1"/>
      </w:pPr>
      <w:bookmarkStart w:id="21" w:name="_Toc37851479"/>
      <w:r w:rsidRPr="00A33AC1">
        <w:t>BIJLAGE I (</w:t>
      </w:r>
      <w:r w:rsidR="00AB5C3B" w:rsidRPr="00A33AC1">
        <w:t>SOS formulier</w:t>
      </w:r>
      <w:r w:rsidRPr="00A33AC1">
        <w:t>)</w:t>
      </w:r>
      <w:bookmarkEnd w:id="21"/>
    </w:p>
    <w:p w14:paraId="153FDA0C" w14:textId="03CF4370" w:rsidR="00C33D5F" w:rsidRPr="00AF739D" w:rsidRDefault="005D6BC7" w:rsidP="00C33D5F">
      <w:pPr>
        <w:spacing w:after="0"/>
        <w:jc w:val="center"/>
        <w:rPr>
          <w:rFonts w:cs="Calibri"/>
          <w:b/>
        </w:rPr>
      </w:pPr>
      <w:bookmarkStart w:id="22" w:name="_Toc37851480"/>
      <w:r>
        <w:rPr>
          <w:noProof/>
        </w:rPr>
        <w:drawing>
          <wp:inline distT="0" distB="0" distL="0" distR="0" wp14:anchorId="415AE4D9" wp14:editId="36F1116C">
            <wp:extent cx="2781300" cy="942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2781300" cy="942975"/>
                    </a:xfrm>
                    <a:prstGeom prst="rect">
                      <a:avLst/>
                    </a:prstGeom>
                  </pic:spPr>
                </pic:pic>
              </a:graphicData>
            </a:graphic>
          </wp:inline>
        </w:drawing>
      </w:r>
    </w:p>
    <w:p w14:paraId="4D9CAD6A" w14:textId="72826849" w:rsidR="00C33D5F" w:rsidRDefault="003E1FF1" w:rsidP="00C33D5F">
      <w:pPr>
        <w:spacing w:after="0"/>
        <w:jc w:val="center"/>
        <w:rPr>
          <w:rStyle w:val="Hyperlink"/>
          <w:rFonts w:cs="Calibri"/>
        </w:rPr>
      </w:pPr>
      <w:r>
        <w:rPr>
          <w:rFonts w:cs="Calibri"/>
        </w:rPr>
        <w:t xml:space="preserve">Nieuwe Steeg 6, 4266 EH  Eethen, 0416-351643, </w:t>
      </w:r>
      <w:hyperlink r:id="rId14" w:history="1">
        <w:r w:rsidRPr="00E7317C">
          <w:rPr>
            <w:rStyle w:val="Hyperlink"/>
            <w:rFonts w:cs="Calibri"/>
          </w:rPr>
          <w:t>info@pwaschooleethen.nl</w:t>
        </w:r>
      </w:hyperlink>
      <w:r>
        <w:rPr>
          <w:rFonts w:cs="Calibri"/>
        </w:rPr>
        <w:t>. www.</w:t>
      </w:r>
      <w:r w:rsidR="002D2B3C">
        <w:rPr>
          <w:rFonts w:cs="Calibri"/>
        </w:rPr>
        <w:t>pwaschooleethen.nl</w:t>
      </w:r>
    </w:p>
    <w:p w14:paraId="0EB5980C" w14:textId="77777777" w:rsidR="00C33D5F" w:rsidRDefault="00C33D5F" w:rsidP="00C33D5F">
      <w:pPr>
        <w:spacing w:after="0"/>
        <w:jc w:val="center"/>
        <w:rPr>
          <w:rStyle w:val="Hyperlink"/>
          <w:rFonts w:cs="Calibri"/>
        </w:rPr>
      </w:pPr>
    </w:p>
    <w:p w14:paraId="1DF768D2" w14:textId="50B86680" w:rsidR="00C33D5F" w:rsidRPr="00433C19" w:rsidRDefault="00C33D5F" w:rsidP="00433C19">
      <w:pPr>
        <w:spacing w:after="0"/>
        <w:jc w:val="center"/>
        <w:rPr>
          <w:rFonts w:ascii="Calibri" w:hAnsi="Calibri"/>
          <w:b/>
          <w:sz w:val="28"/>
          <w:szCs w:val="28"/>
        </w:rPr>
      </w:pPr>
      <w:r>
        <w:rPr>
          <w:rFonts w:ascii="Calibri" w:hAnsi="Calibri"/>
          <w:b/>
          <w:sz w:val="28"/>
          <w:szCs w:val="28"/>
        </w:rPr>
        <w:t>Schooljaar 20</w:t>
      </w:r>
      <w:r w:rsidR="004500E6">
        <w:rPr>
          <w:rFonts w:ascii="Calibri" w:hAnsi="Calibri"/>
          <w:b/>
          <w:sz w:val="28"/>
          <w:szCs w:val="28"/>
        </w:rPr>
        <w:t>20</w:t>
      </w:r>
      <w:r>
        <w:rPr>
          <w:rFonts w:ascii="Calibri" w:hAnsi="Calibri"/>
          <w:b/>
          <w:sz w:val="28"/>
          <w:szCs w:val="28"/>
        </w:rPr>
        <w:t>-2021 S.O.S.-formulier</w:t>
      </w:r>
    </w:p>
    <w:p w14:paraId="377CF5A4" w14:textId="77777777" w:rsidR="00C33D5F" w:rsidRPr="00C6098F" w:rsidRDefault="00C33D5F" w:rsidP="00C33D5F">
      <w:pPr>
        <w:spacing w:after="0"/>
        <w:rPr>
          <w:rFonts w:ascii="Calibri" w:hAnsi="Calibri"/>
          <w:bCs/>
          <w:sz w:val="28"/>
          <w:szCs w:val="28"/>
        </w:rPr>
      </w:pPr>
      <w:r>
        <w:rPr>
          <w:rFonts w:ascii="Calibri" w:hAnsi="Calibri"/>
          <w:bCs/>
          <w:sz w:val="28"/>
          <w:szCs w:val="28"/>
        </w:rPr>
        <w:t>Invuldatum____________________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39"/>
        <w:gridCol w:w="3518"/>
      </w:tblGrid>
      <w:tr w:rsidR="00C33D5F" w14:paraId="04421A1F" w14:textId="77777777" w:rsidTr="008047CE">
        <w:tc>
          <w:tcPr>
            <w:tcW w:w="1327" w:type="pct"/>
            <w:tcBorders>
              <w:top w:val="single" w:sz="4" w:space="0" w:color="auto"/>
              <w:left w:val="single" w:sz="4" w:space="0" w:color="auto"/>
              <w:bottom w:val="single" w:sz="4" w:space="0" w:color="auto"/>
              <w:right w:val="single" w:sz="4" w:space="0" w:color="auto"/>
            </w:tcBorders>
          </w:tcPr>
          <w:p w14:paraId="4FE854A4" w14:textId="77777777" w:rsidR="00C33D5F" w:rsidRDefault="00C33D5F" w:rsidP="008047CE">
            <w:pPr>
              <w:spacing w:after="0"/>
              <w:rPr>
                <w:rFonts w:cstheme="minorHAnsi"/>
              </w:rPr>
            </w:pPr>
            <w:r>
              <w:rPr>
                <w:rFonts w:cstheme="minorHAnsi"/>
              </w:rPr>
              <w:t>Naam van het kind:</w:t>
            </w:r>
          </w:p>
          <w:p w14:paraId="1F03FD09" w14:textId="77777777" w:rsidR="00C33D5F" w:rsidRDefault="00C33D5F" w:rsidP="008047CE">
            <w:pPr>
              <w:spacing w:after="0"/>
              <w:rPr>
                <w:rFonts w:cstheme="minorHAnsi"/>
              </w:rPr>
            </w:pPr>
          </w:p>
          <w:p w14:paraId="770EF37F" w14:textId="77777777" w:rsidR="00C33D5F" w:rsidRDefault="00C33D5F" w:rsidP="008047CE">
            <w:pPr>
              <w:spacing w:after="0"/>
              <w:rPr>
                <w:rFonts w:cstheme="minorHAnsi"/>
              </w:rPr>
            </w:pPr>
            <w:r>
              <w:rPr>
                <w:rFonts w:cstheme="minorHAnsi"/>
              </w:rPr>
              <w:t>Groep:</w:t>
            </w:r>
          </w:p>
        </w:tc>
        <w:tc>
          <w:tcPr>
            <w:tcW w:w="3673" w:type="pct"/>
            <w:gridSpan w:val="2"/>
            <w:tcBorders>
              <w:top w:val="single" w:sz="4" w:space="0" w:color="auto"/>
              <w:left w:val="single" w:sz="4" w:space="0" w:color="auto"/>
              <w:bottom w:val="single" w:sz="4" w:space="0" w:color="auto"/>
              <w:right w:val="single" w:sz="4" w:space="0" w:color="auto"/>
            </w:tcBorders>
          </w:tcPr>
          <w:p w14:paraId="13A035F1" w14:textId="77777777" w:rsidR="00C33D5F" w:rsidRDefault="00C33D5F" w:rsidP="008047CE">
            <w:pPr>
              <w:spacing w:after="0"/>
              <w:rPr>
                <w:rFonts w:cstheme="minorHAnsi"/>
              </w:rPr>
            </w:pPr>
          </w:p>
        </w:tc>
      </w:tr>
      <w:tr w:rsidR="00C33D5F" w14:paraId="67C39322" w14:textId="77777777" w:rsidTr="008047CE">
        <w:trPr>
          <w:trHeight w:val="46"/>
        </w:trPr>
        <w:tc>
          <w:tcPr>
            <w:tcW w:w="1327" w:type="pct"/>
            <w:vMerge w:val="restart"/>
            <w:tcBorders>
              <w:top w:val="single" w:sz="4" w:space="0" w:color="auto"/>
              <w:left w:val="single" w:sz="4" w:space="0" w:color="auto"/>
              <w:bottom w:val="single" w:sz="4" w:space="0" w:color="auto"/>
              <w:right w:val="single" w:sz="4" w:space="0" w:color="auto"/>
            </w:tcBorders>
            <w:hideMark/>
          </w:tcPr>
          <w:p w14:paraId="76F0DA3F" w14:textId="77777777" w:rsidR="00C33D5F" w:rsidRDefault="00C33D5F" w:rsidP="008047CE">
            <w:pPr>
              <w:spacing w:after="0"/>
              <w:rPr>
                <w:rFonts w:cstheme="minorHAnsi"/>
              </w:rPr>
            </w:pPr>
            <w:r>
              <w:rPr>
                <w:rFonts w:cstheme="minorHAnsi"/>
              </w:rPr>
              <w:t>Broers en zussen:</w:t>
            </w:r>
          </w:p>
        </w:tc>
        <w:tc>
          <w:tcPr>
            <w:tcW w:w="1732" w:type="pct"/>
            <w:tcBorders>
              <w:top w:val="single" w:sz="4" w:space="0" w:color="auto"/>
              <w:left w:val="single" w:sz="4" w:space="0" w:color="auto"/>
              <w:bottom w:val="single" w:sz="4" w:space="0" w:color="auto"/>
              <w:right w:val="single" w:sz="4" w:space="0" w:color="auto"/>
            </w:tcBorders>
            <w:hideMark/>
          </w:tcPr>
          <w:p w14:paraId="10F18B91" w14:textId="77777777" w:rsidR="00C33D5F" w:rsidRDefault="00C33D5F" w:rsidP="008047CE">
            <w:pPr>
              <w:spacing w:after="0"/>
              <w:rPr>
                <w:rFonts w:cstheme="minorHAnsi"/>
              </w:rPr>
            </w:pPr>
            <w:r>
              <w:rPr>
                <w:rFonts w:cstheme="minorHAnsi"/>
              </w:rPr>
              <w:t>Naam:</w:t>
            </w:r>
          </w:p>
        </w:tc>
        <w:tc>
          <w:tcPr>
            <w:tcW w:w="1941" w:type="pct"/>
            <w:tcBorders>
              <w:top w:val="single" w:sz="4" w:space="0" w:color="auto"/>
              <w:left w:val="single" w:sz="4" w:space="0" w:color="auto"/>
              <w:bottom w:val="single" w:sz="4" w:space="0" w:color="auto"/>
              <w:right w:val="single" w:sz="4" w:space="0" w:color="auto"/>
            </w:tcBorders>
            <w:hideMark/>
          </w:tcPr>
          <w:p w14:paraId="1D83E3B7" w14:textId="77777777" w:rsidR="00C33D5F" w:rsidRDefault="00C33D5F" w:rsidP="008047CE">
            <w:pPr>
              <w:spacing w:after="0"/>
              <w:rPr>
                <w:rFonts w:cstheme="minorHAnsi"/>
              </w:rPr>
            </w:pPr>
            <w:r>
              <w:rPr>
                <w:rFonts w:cstheme="minorHAnsi"/>
              </w:rPr>
              <w:t>Geboortedatum:</w:t>
            </w:r>
          </w:p>
        </w:tc>
      </w:tr>
      <w:tr w:rsidR="00C33D5F" w14:paraId="07D437E7" w14:textId="77777777" w:rsidTr="008047CE">
        <w:trPr>
          <w:trHeight w:val="44"/>
        </w:trPr>
        <w:tc>
          <w:tcPr>
            <w:tcW w:w="1327" w:type="pct"/>
            <w:vMerge/>
            <w:tcBorders>
              <w:top w:val="single" w:sz="4" w:space="0" w:color="auto"/>
              <w:left w:val="single" w:sz="4" w:space="0" w:color="auto"/>
              <w:bottom w:val="single" w:sz="4" w:space="0" w:color="auto"/>
              <w:right w:val="single" w:sz="4" w:space="0" w:color="auto"/>
            </w:tcBorders>
            <w:vAlign w:val="center"/>
            <w:hideMark/>
          </w:tcPr>
          <w:p w14:paraId="54F06D45" w14:textId="77777777" w:rsidR="00C33D5F" w:rsidRDefault="00C33D5F" w:rsidP="008047CE">
            <w:pPr>
              <w:spacing w:after="0"/>
              <w:rPr>
                <w:rFonts w:cstheme="minorHAnsi"/>
              </w:rPr>
            </w:pPr>
          </w:p>
        </w:tc>
        <w:tc>
          <w:tcPr>
            <w:tcW w:w="1732" w:type="pct"/>
            <w:tcBorders>
              <w:top w:val="single" w:sz="4" w:space="0" w:color="auto"/>
              <w:left w:val="single" w:sz="4" w:space="0" w:color="auto"/>
              <w:bottom w:val="single" w:sz="4" w:space="0" w:color="auto"/>
              <w:right w:val="single" w:sz="4" w:space="0" w:color="auto"/>
            </w:tcBorders>
          </w:tcPr>
          <w:p w14:paraId="269CDBD1" w14:textId="77777777" w:rsidR="00C33D5F" w:rsidRDefault="00C33D5F" w:rsidP="008047CE">
            <w:pPr>
              <w:spacing w:after="0"/>
              <w:rPr>
                <w:rFonts w:cstheme="minorHAnsi"/>
              </w:rPr>
            </w:pPr>
          </w:p>
        </w:tc>
        <w:tc>
          <w:tcPr>
            <w:tcW w:w="1941" w:type="pct"/>
            <w:tcBorders>
              <w:top w:val="single" w:sz="4" w:space="0" w:color="auto"/>
              <w:left w:val="single" w:sz="4" w:space="0" w:color="auto"/>
              <w:bottom w:val="single" w:sz="4" w:space="0" w:color="auto"/>
              <w:right w:val="single" w:sz="4" w:space="0" w:color="auto"/>
            </w:tcBorders>
          </w:tcPr>
          <w:p w14:paraId="6AA99C0B" w14:textId="77777777" w:rsidR="00C33D5F" w:rsidRDefault="00C33D5F" w:rsidP="008047CE">
            <w:pPr>
              <w:spacing w:after="0"/>
              <w:rPr>
                <w:rFonts w:cstheme="minorHAnsi"/>
              </w:rPr>
            </w:pPr>
          </w:p>
        </w:tc>
      </w:tr>
      <w:tr w:rsidR="00C33D5F" w14:paraId="031C6490" w14:textId="77777777" w:rsidTr="008047CE">
        <w:trPr>
          <w:trHeight w:val="44"/>
        </w:trPr>
        <w:tc>
          <w:tcPr>
            <w:tcW w:w="1327" w:type="pct"/>
            <w:vMerge/>
            <w:tcBorders>
              <w:top w:val="single" w:sz="4" w:space="0" w:color="auto"/>
              <w:left w:val="single" w:sz="4" w:space="0" w:color="auto"/>
              <w:bottom w:val="single" w:sz="4" w:space="0" w:color="auto"/>
              <w:right w:val="single" w:sz="4" w:space="0" w:color="auto"/>
            </w:tcBorders>
            <w:vAlign w:val="center"/>
            <w:hideMark/>
          </w:tcPr>
          <w:p w14:paraId="73714D97" w14:textId="77777777" w:rsidR="00C33D5F" w:rsidRDefault="00C33D5F" w:rsidP="008047CE">
            <w:pPr>
              <w:spacing w:after="0"/>
              <w:rPr>
                <w:rFonts w:cstheme="minorHAnsi"/>
              </w:rPr>
            </w:pPr>
          </w:p>
        </w:tc>
        <w:tc>
          <w:tcPr>
            <w:tcW w:w="1732" w:type="pct"/>
            <w:tcBorders>
              <w:top w:val="single" w:sz="4" w:space="0" w:color="auto"/>
              <w:left w:val="single" w:sz="4" w:space="0" w:color="auto"/>
              <w:bottom w:val="single" w:sz="4" w:space="0" w:color="auto"/>
              <w:right w:val="single" w:sz="4" w:space="0" w:color="auto"/>
            </w:tcBorders>
          </w:tcPr>
          <w:p w14:paraId="5CBA8E4B" w14:textId="77777777" w:rsidR="00C33D5F" w:rsidRDefault="00C33D5F" w:rsidP="008047CE">
            <w:pPr>
              <w:spacing w:after="0"/>
              <w:rPr>
                <w:rFonts w:cstheme="minorHAnsi"/>
              </w:rPr>
            </w:pPr>
          </w:p>
        </w:tc>
        <w:tc>
          <w:tcPr>
            <w:tcW w:w="1941" w:type="pct"/>
            <w:tcBorders>
              <w:top w:val="single" w:sz="4" w:space="0" w:color="auto"/>
              <w:left w:val="single" w:sz="4" w:space="0" w:color="auto"/>
              <w:bottom w:val="single" w:sz="4" w:space="0" w:color="auto"/>
              <w:right w:val="single" w:sz="4" w:space="0" w:color="auto"/>
            </w:tcBorders>
          </w:tcPr>
          <w:p w14:paraId="7BF1B792" w14:textId="77777777" w:rsidR="00C33D5F" w:rsidRDefault="00C33D5F" w:rsidP="008047CE">
            <w:pPr>
              <w:spacing w:after="0"/>
              <w:rPr>
                <w:rFonts w:cstheme="minorHAnsi"/>
              </w:rPr>
            </w:pPr>
          </w:p>
        </w:tc>
      </w:tr>
      <w:tr w:rsidR="00C33D5F" w14:paraId="7423E9D8" w14:textId="77777777" w:rsidTr="008047CE">
        <w:trPr>
          <w:trHeight w:val="44"/>
        </w:trPr>
        <w:tc>
          <w:tcPr>
            <w:tcW w:w="1327" w:type="pct"/>
            <w:vMerge/>
            <w:tcBorders>
              <w:top w:val="single" w:sz="4" w:space="0" w:color="auto"/>
              <w:left w:val="single" w:sz="4" w:space="0" w:color="auto"/>
              <w:bottom w:val="single" w:sz="4" w:space="0" w:color="auto"/>
              <w:right w:val="single" w:sz="4" w:space="0" w:color="auto"/>
            </w:tcBorders>
            <w:vAlign w:val="center"/>
            <w:hideMark/>
          </w:tcPr>
          <w:p w14:paraId="734A99FD" w14:textId="77777777" w:rsidR="00C33D5F" w:rsidRDefault="00C33D5F" w:rsidP="008047CE">
            <w:pPr>
              <w:spacing w:after="0"/>
              <w:rPr>
                <w:rFonts w:cstheme="minorHAnsi"/>
              </w:rPr>
            </w:pPr>
          </w:p>
        </w:tc>
        <w:tc>
          <w:tcPr>
            <w:tcW w:w="1732" w:type="pct"/>
            <w:tcBorders>
              <w:top w:val="single" w:sz="4" w:space="0" w:color="auto"/>
              <w:left w:val="single" w:sz="4" w:space="0" w:color="auto"/>
              <w:bottom w:val="single" w:sz="4" w:space="0" w:color="auto"/>
              <w:right w:val="single" w:sz="4" w:space="0" w:color="auto"/>
            </w:tcBorders>
          </w:tcPr>
          <w:p w14:paraId="1002692A" w14:textId="77777777" w:rsidR="00C33D5F" w:rsidRDefault="00C33D5F" w:rsidP="008047CE">
            <w:pPr>
              <w:spacing w:after="0"/>
              <w:rPr>
                <w:rFonts w:cstheme="minorHAnsi"/>
              </w:rPr>
            </w:pPr>
          </w:p>
        </w:tc>
        <w:tc>
          <w:tcPr>
            <w:tcW w:w="1941" w:type="pct"/>
            <w:tcBorders>
              <w:top w:val="single" w:sz="4" w:space="0" w:color="auto"/>
              <w:left w:val="single" w:sz="4" w:space="0" w:color="auto"/>
              <w:bottom w:val="single" w:sz="4" w:space="0" w:color="auto"/>
              <w:right w:val="single" w:sz="4" w:space="0" w:color="auto"/>
            </w:tcBorders>
          </w:tcPr>
          <w:p w14:paraId="47892A2D" w14:textId="77777777" w:rsidR="00C33D5F" w:rsidRDefault="00C33D5F" w:rsidP="008047CE">
            <w:pPr>
              <w:spacing w:after="0"/>
              <w:rPr>
                <w:rFonts w:cstheme="minorHAnsi"/>
              </w:rPr>
            </w:pPr>
          </w:p>
        </w:tc>
      </w:tr>
      <w:tr w:rsidR="00C33D5F" w14:paraId="050F6DB0" w14:textId="77777777" w:rsidTr="008047CE">
        <w:tc>
          <w:tcPr>
            <w:tcW w:w="1327" w:type="pct"/>
            <w:tcBorders>
              <w:top w:val="single" w:sz="4" w:space="0" w:color="auto"/>
              <w:left w:val="single" w:sz="4" w:space="0" w:color="auto"/>
              <w:bottom w:val="single" w:sz="4" w:space="0" w:color="auto"/>
              <w:right w:val="single" w:sz="4" w:space="0" w:color="auto"/>
            </w:tcBorders>
          </w:tcPr>
          <w:p w14:paraId="20CEFA15" w14:textId="77777777" w:rsidR="00C33D5F" w:rsidRDefault="00C33D5F" w:rsidP="008047CE">
            <w:pPr>
              <w:spacing w:after="0"/>
              <w:rPr>
                <w:rFonts w:cstheme="minorHAnsi"/>
              </w:rPr>
            </w:pPr>
            <w:r>
              <w:rPr>
                <w:rFonts w:cstheme="minorHAnsi"/>
              </w:rPr>
              <w:t>NAW gegevens ouder 1</w:t>
            </w:r>
          </w:p>
          <w:p w14:paraId="3F5CBFC9"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p>
          <w:p w14:paraId="643658C9"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relatie tot de leerling:</w:t>
            </w:r>
          </w:p>
          <w:p w14:paraId="13F8FDE6"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p>
          <w:p w14:paraId="52312317" w14:textId="77777777" w:rsidR="00C33D5F" w:rsidRDefault="00C33D5F" w:rsidP="008047C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adres (pc + </w:t>
            </w:r>
            <w:r>
              <w:rPr>
                <w:rStyle w:val="spellingerror"/>
                <w:rFonts w:ascii="Calibri" w:hAnsi="Calibri" w:cs="Calibri"/>
                <w:sz w:val="22"/>
                <w:szCs w:val="22"/>
              </w:rPr>
              <w:t>wp</w:t>
            </w:r>
            <w:r>
              <w:rPr>
                <w:rStyle w:val="normaltextrun"/>
                <w:rFonts w:ascii="Calibri" w:hAnsi="Calibri" w:cs="Calibri"/>
                <w:sz w:val="22"/>
                <w:szCs w:val="22"/>
              </w:rPr>
              <w:t>):  </w:t>
            </w:r>
            <w:r>
              <w:rPr>
                <w:rStyle w:val="eop"/>
                <w:rFonts w:ascii="Calibri" w:hAnsi="Calibri" w:cs="Calibri"/>
                <w:sz w:val="22"/>
                <w:szCs w:val="22"/>
              </w:rPr>
              <w:t> </w:t>
            </w:r>
          </w:p>
          <w:p w14:paraId="421C0E95" w14:textId="77777777" w:rsidR="00C33D5F" w:rsidRPr="00C6098F" w:rsidRDefault="00C33D5F" w:rsidP="008047CE">
            <w:pPr>
              <w:pStyle w:val="paragraph"/>
              <w:spacing w:before="0" w:beforeAutospacing="0" w:after="0" w:afterAutospacing="0"/>
              <w:textAlignment w:val="baseline"/>
              <w:rPr>
                <w:rFonts w:ascii="Calibri" w:hAnsi="Calibri" w:cs="Calibri"/>
                <w:sz w:val="22"/>
                <w:szCs w:val="22"/>
              </w:rPr>
            </w:pPr>
          </w:p>
          <w:p w14:paraId="4968532E"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telefoonnummer(s):</w:t>
            </w:r>
          </w:p>
          <w:p w14:paraId="424BD883"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p>
          <w:p w14:paraId="72BDFA65"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mailadres </w:t>
            </w:r>
            <w:r>
              <w:rPr>
                <w:rStyle w:val="eop"/>
                <w:rFonts w:ascii="Calibri" w:hAnsi="Calibri" w:cs="Calibri"/>
                <w:sz w:val="22"/>
                <w:szCs w:val="22"/>
              </w:rPr>
              <w:t> :</w:t>
            </w:r>
          </w:p>
          <w:p w14:paraId="7D3BE89A" w14:textId="77777777" w:rsidR="00C33D5F" w:rsidRDefault="00C33D5F" w:rsidP="008047CE">
            <w:pPr>
              <w:spacing w:after="0"/>
              <w:rPr>
                <w:rFonts w:cstheme="minorHAnsi"/>
              </w:rPr>
            </w:pPr>
          </w:p>
        </w:tc>
        <w:tc>
          <w:tcPr>
            <w:tcW w:w="3673" w:type="pct"/>
            <w:gridSpan w:val="2"/>
            <w:tcBorders>
              <w:top w:val="single" w:sz="4" w:space="0" w:color="auto"/>
              <w:left w:val="single" w:sz="4" w:space="0" w:color="auto"/>
              <w:bottom w:val="single" w:sz="4" w:space="0" w:color="auto"/>
              <w:right w:val="single" w:sz="4" w:space="0" w:color="auto"/>
            </w:tcBorders>
          </w:tcPr>
          <w:p w14:paraId="7E575C25" w14:textId="77777777" w:rsidR="00C33D5F" w:rsidRDefault="00C33D5F" w:rsidP="008047CE">
            <w:pPr>
              <w:spacing w:after="0"/>
              <w:rPr>
                <w:rFonts w:cstheme="minorHAnsi"/>
              </w:rPr>
            </w:pPr>
          </w:p>
          <w:p w14:paraId="7876EF8C"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p>
          <w:p w14:paraId="05D0D4A9"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vader / moeder / anders: </w:t>
            </w:r>
            <w:r>
              <w:rPr>
                <w:rStyle w:val="eop"/>
                <w:rFonts w:ascii="Calibri" w:hAnsi="Calibri" w:cs="Calibri"/>
                <w:sz w:val="22"/>
                <w:szCs w:val="22"/>
              </w:rPr>
              <w:t> </w:t>
            </w:r>
          </w:p>
          <w:p w14:paraId="377B022E" w14:textId="77777777" w:rsidR="00C33D5F" w:rsidRDefault="00C33D5F" w:rsidP="008047CE">
            <w:pPr>
              <w:spacing w:after="0"/>
              <w:rPr>
                <w:rFonts w:cstheme="minorHAnsi"/>
              </w:rPr>
            </w:pPr>
          </w:p>
        </w:tc>
      </w:tr>
      <w:tr w:rsidR="00C33D5F" w14:paraId="3C32133F" w14:textId="77777777" w:rsidTr="008047CE">
        <w:tc>
          <w:tcPr>
            <w:tcW w:w="1327" w:type="pct"/>
            <w:tcBorders>
              <w:top w:val="single" w:sz="4" w:space="0" w:color="auto"/>
              <w:left w:val="single" w:sz="4" w:space="0" w:color="auto"/>
              <w:bottom w:val="single" w:sz="4" w:space="0" w:color="auto"/>
              <w:right w:val="single" w:sz="4" w:space="0" w:color="auto"/>
            </w:tcBorders>
          </w:tcPr>
          <w:p w14:paraId="3BEFBDA6" w14:textId="77777777" w:rsidR="00C33D5F" w:rsidRDefault="00C33D5F" w:rsidP="008047CE">
            <w:pPr>
              <w:spacing w:after="0"/>
              <w:rPr>
                <w:rFonts w:cstheme="minorHAnsi"/>
              </w:rPr>
            </w:pPr>
            <w:r>
              <w:rPr>
                <w:rFonts w:cstheme="minorHAnsi"/>
              </w:rPr>
              <w:t>NAW gegevens ouder 2</w:t>
            </w:r>
          </w:p>
          <w:p w14:paraId="774B526F"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p>
          <w:p w14:paraId="1FA650F5"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relatie tot de leerling:</w:t>
            </w:r>
          </w:p>
          <w:p w14:paraId="4A7C7862"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p>
          <w:p w14:paraId="242315FB" w14:textId="77777777" w:rsidR="00C33D5F" w:rsidRDefault="00C33D5F" w:rsidP="008047C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adres (pc + </w:t>
            </w:r>
            <w:r>
              <w:rPr>
                <w:rStyle w:val="spellingerror"/>
                <w:rFonts w:ascii="Calibri" w:hAnsi="Calibri" w:cs="Calibri"/>
                <w:sz w:val="22"/>
                <w:szCs w:val="22"/>
              </w:rPr>
              <w:t>wp</w:t>
            </w:r>
            <w:r>
              <w:rPr>
                <w:rStyle w:val="normaltextrun"/>
                <w:rFonts w:ascii="Calibri" w:hAnsi="Calibri" w:cs="Calibri"/>
                <w:sz w:val="22"/>
                <w:szCs w:val="22"/>
              </w:rPr>
              <w:t>):  </w:t>
            </w:r>
            <w:r>
              <w:rPr>
                <w:rStyle w:val="eop"/>
                <w:rFonts w:ascii="Calibri" w:hAnsi="Calibri" w:cs="Calibri"/>
                <w:sz w:val="22"/>
                <w:szCs w:val="22"/>
              </w:rPr>
              <w:t> </w:t>
            </w:r>
          </w:p>
          <w:p w14:paraId="710EF182" w14:textId="77777777" w:rsidR="00C33D5F" w:rsidRPr="00C6098F" w:rsidRDefault="00C33D5F" w:rsidP="008047CE">
            <w:pPr>
              <w:pStyle w:val="paragraph"/>
              <w:spacing w:before="0" w:beforeAutospacing="0" w:after="0" w:afterAutospacing="0"/>
              <w:textAlignment w:val="baseline"/>
              <w:rPr>
                <w:rFonts w:ascii="Calibri" w:hAnsi="Calibri" w:cs="Calibri"/>
                <w:sz w:val="22"/>
                <w:szCs w:val="22"/>
              </w:rPr>
            </w:pPr>
          </w:p>
          <w:p w14:paraId="6553F253"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telefoonnummer(s):</w:t>
            </w:r>
          </w:p>
          <w:p w14:paraId="60843BC8"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p>
          <w:p w14:paraId="4BF65B7F"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mailadres </w:t>
            </w:r>
            <w:r>
              <w:rPr>
                <w:rStyle w:val="eop"/>
                <w:rFonts w:ascii="Calibri" w:hAnsi="Calibri" w:cs="Calibri"/>
                <w:sz w:val="22"/>
                <w:szCs w:val="22"/>
              </w:rPr>
              <w:t> :</w:t>
            </w:r>
          </w:p>
          <w:p w14:paraId="4520E9EF" w14:textId="77777777" w:rsidR="00C33D5F" w:rsidRDefault="00C33D5F" w:rsidP="008047CE">
            <w:pPr>
              <w:spacing w:after="0"/>
              <w:rPr>
                <w:rFonts w:cstheme="minorHAnsi"/>
                <w:i/>
              </w:rPr>
            </w:pPr>
          </w:p>
        </w:tc>
        <w:tc>
          <w:tcPr>
            <w:tcW w:w="3673" w:type="pct"/>
            <w:gridSpan w:val="2"/>
            <w:tcBorders>
              <w:top w:val="single" w:sz="4" w:space="0" w:color="auto"/>
              <w:left w:val="single" w:sz="4" w:space="0" w:color="auto"/>
              <w:bottom w:val="single" w:sz="4" w:space="0" w:color="auto"/>
              <w:right w:val="single" w:sz="4" w:space="0" w:color="auto"/>
            </w:tcBorders>
            <w:hideMark/>
          </w:tcPr>
          <w:p w14:paraId="1ABB44A7" w14:textId="77777777" w:rsidR="00C33D5F" w:rsidRDefault="00C33D5F" w:rsidP="008047CE">
            <w:pPr>
              <w:spacing w:after="0"/>
              <w:rPr>
                <w:rFonts w:cstheme="minorHAnsi"/>
              </w:rPr>
            </w:pPr>
          </w:p>
          <w:p w14:paraId="1D457171"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p>
          <w:p w14:paraId="0C1DCD6D"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vader / moeder / anders: </w:t>
            </w:r>
            <w:r>
              <w:rPr>
                <w:rStyle w:val="eop"/>
                <w:rFonts w:ascii="Calibri" w:hAnsi="Calibri" w:cs="Calibri"/>
                <w:sz w:val="22"/>
                <w:szCs w:val="22"/>
              </w:rPr>
              <w:t> </w:t>
            </w:r>
          </w:p>
          <w:p w14:paraId="6E5E8C1C" w14:textId="77777777" w:rsidR="00C33D5F" w:rsidRDefault="00C33D5F" w:rsidP="008047CE">
            <w:pPr>
              <w:spacing w:after="0"/>
              <w:rPr>
                <w:rFonts w:cstheme="minorHAnsi"/>
              </w:rPr>
            </w:pPr>
          </w:p>
        </w:tc>
      </w:tr>
      <w:tr w:rsidR="00C33D5F" w14:paraId="1F303D0E" w14:textId="77777777" w:rsidTr="008047CE">
        <w:tc>
          <w:tcPr>
            <w:tcW w:w="1327" w:type="pct"/>
            <w:tcBorders>
              <w:top w:val="single" w:sz="4" w:space="0" w:color="auto"/>
              <w:left w:val="single" w:sz="4" w:space="0" w:color="auto"/>
              <w:bottom w:val="single" w:sz="4" w:space="0" w:color="auto"/>
              <w:right w:val="single" w:sz="4" w:space="0" w:color="auto"/>
            </w:tcBorders>
          </w:tcPr>
          <w:p w14:paraId="68192223" w14:textId="77777777" w:rsidR="00C33D5F" w:rsidRDefault="00C33D5F" w:rsidP="008047CE">
            <w:pPr>
              <w:spacing w:after="0"/>
              <w:rPr>
                <w:rFonts w:cstheme="minorHAnsi"/>
              </w:rPr>
            </w:pPr>
            <w:r>
              <w:rPr>
                <w:rFonts w:cstheme="minorHAnsi"/>
              </w:rPr>
              <w:t xml:space="preserve">Het ouderlijk gezag berust bij: </w:t>
            </w:r>
          </w:p>
        </w:tc>
        <w:tc>
          <w:tcPr>
            <w:tcW w:w="3673" w:type="pct"/>
            <w:gridSpan w:val="2"/>
            <w:tcBorders>
              <w:top w:val="single" w:sz="4" w:space="0" w:color="auto"/>
              <w:left w:val="single" w:sz="4" w:space="0" w:color="auto"/>
              <w:bottom w:val="single" w:sz="4" w:space="0" w:color="auto"/>
              <w:right w:val="single" w:sz="4" w:space="0" w:color="auto"/>
            </w:tcBorders>
          </w:tcPr>
          <w:p w14:paraId="273F9925"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 beide ouders</w:t>
            </w:r>
            <w:r>
              <w:rPr>
                <w:rStyle w:val="eop"/>
                <w:rFonts w:ascii="Calibri" w:hAnsi="Calibri" w:cs="Calibri"/>
                <w:sz w:val="22"/>
                <w:szCs w:val="22"/>
              </w:rPr>
              <w:t> </w:t>
            </w:r>
          </w:p>
          <w:p w14:paraId="4DE2E0A8"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 alleen moeder</w:t>
            </w:r>
          </w:p>
          <w:p w14:paraId="13D15A10"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 alleen vader</w:t>
            </w:r>
          </w:p>
          <w:p w14:paraId="6178C0CC" w14:textId="77777777" w:rsidR="00C33D5F" w:rsidRDefault="00C33D5F" w:rsidP="008047C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 anders (graag toelichten):</w:t>
            </w:r>
            <w:r>
              <w:rPr>
                <w:rStyle w:val="eop"/>
                <w:rFonts w:ascii="Calibri" w:hAnsi="Calibri" w:cs="Calibri"/>
                <w:sz w:val="22"/>
                <w:szCs w:val="22"/>
              </w:rPr>
              <w:t> </w:t>
            </w:r>
          </w:p>
          <w:p w14:paraId="57D5AF61"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p>
          <w:p w14:paraId="4F3268FD"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p>
          <w:p w14:paraId="0F018CB1" w14:textId="77777777" w:rsidR="00C33D5F" w:rsidRDefault="00C33D5F" w:rsidP="008047CE">
            <w:pPr>
              <w:pStyle w:val="paragraph"/>
              <w:spacing w:before="0" w:beforeAutospacing="0" w:after="0" w:afterAutospacing="0"/>
              <w:textAlignment w:val="baseline"/>
              <w:rPr>
                <w:rFonts w:ascii="Segoe UI" w:hAnsi="Segoe UI" w:cs="Segoe UI"/>
                <w:sz w:val="18"/>
                <w:szCs w:val="18"/>
              </w:rPr>
            </w:pPr>
          </w:p>
          <w:p w14:paraId="1C205381" w14:textId="419512DD" w:rsidR="00433C19" w:rsidRPr="001E6DCA" w:rsidRDefault="00433C19" w:rsidP="008047CE">
            <w:pPr>
              <w:pStyle w:val="paragraph"/>
              <w:spacing w:before="0" w:beforeAutospacing="0" w:after="0" w:afterAutospacing="0"/>
              <w:textAlignment w:val="baseline"/>
              <w:rPr>
                <w:rFonts w:ascii="Segoe UI" w:hAnsi="Segoe UI" w:cs="Segoe UI"/>
                <w:sz w:val="18"/>
                <w:szCs w:val="18"/>
              </w:rPr>
            </w:pPr>
          </w:p>
        </w:tc>
      </w:tr>
    </w:tbl>
    <w:p w14:paraId="18A2F69D" w14:textId="77777777" w:rsidR="00C33D5F" w:rsidRDefault="00C33D5F" w:rsidP="00C33D5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321"/>
        <w:gridCol w:w="113"/>
        <w:gridCol w:w="821"/>
        <w:gridCol w:w="265"/>
        <w:gridCol w:w="636"/>
        <w:gridCol w:w="482"/>
        <w:gridCol w:w="572"/>
        <w:gridCol w:w="720"/>
        <w:gridCol w:w="399"/>
        <w:gridCol w:w="1450"/>
      </w:tblGrid>
      <w:tr w:rsidR="00C33D5F" w14:paraId="6BDE317B" w14:textId="77777777" w:rsidTr="008047CE">
        <w:tc>
          <w:tcPr>
            <w:tcW w:w="1260" w:type="pct"/>
            <w:tcBorders>
              <w:top w:val="single" w:sz="4" w:space="0" w:color="auto"/>
              <w:left w:val="single" w:sz="4" w:space="0" w:color="auto"/>
              <w:bottom w:val="single" w:sz="4" w:space="0" w:color="auto"/>
              <w:right w:val="single" w:sz="4" w:space="0" w:color="auto"/>
            </w:tcBorders>
          </w:tcPr>
          <w:p w14:paraId="3EDBA52D" w14:textId="77777777" w:rsidR="00C33D5F" w:rsidRDefault="00C33D5F" w:rsidP="008047CE">
            <w:pPr>
              <w:spacing w:after="0"/>
              <w:rPr>
                <w:rFonts w:cstheme="minorHAnsi"/>
              </w:rPr>
            </w:pPr>
            <w:r>
              <w:rPr>
                <w:rFonts w:cstheme="minorHAnsi"/>
              </w:rPr>
              <w:t>Eventuele omgangsregeling:</w:t>
            </w:r>
            <w:r>
              <w:rPr>
                <w:rFonts w:cstheme="minorHAnsi"/>
              </w:rPr>
              <w:br/>
            </w:r>
            <w:r>
              <w:rPr>
                <w:rStyle w:val="normaltextrun"/>
                <w:rFonts w:ascii="Calibri" w:hAnsi="Calibri" w:cs="Calibri"/>
                <w:color w:val="000000"/>
                <w:shd w:val="clear" w:color="auto" w:fill="FFFFFF"/>
              </w:rPr>
              <w:t>vul in V(ader) M(</w:t>
            </w:r>
            <w:r>
              <w:rPr>
                <w:rStyle w:val="spellingerror"/>
                <w:rFonts w:ascii="Calibri" w:hAnsi="Calibri" w:cs="Calibri"/>
                <w:color w:val="000000"/>
                <w:shd w:val="clear" w:color="auto" w:fill="FFFFFF"/>
              </w:rPr>
              <w:t>oeder</w:t>
            </w:r>
            <w:r>
              <w:rPr>
                <w:rStyle w:val="normaltextrun"/>
                <w:rFonts w:ascii="Calibri" w:hAnsi="Calibri" w:cs="Calibri"/>
                <w:color w:val="000000"/>
                <w:shd w:val="clear" w:color="auto" w:fill="FFFFFF"/>
              </w:rPr>
              <w:t>) of A(</w:t>
            </w:r>
            <w:r>
              <w:rPr>
                <w:rStyle w:val="spellingerror"/>
                <w:rFonts w:ascii="Calibri" w:hAnsi="Calibri" w:cs="Calibri"/>
                <w:color w:val="000000"/>
                <w:shd w:val="clear" w:color="auto" w:fill="FFFFFF"/>
              </w:rPr>
              <w:t>nders</w:t>
            </w:r>
            <w:r>
              <w:rPr>
                <w:rStyle w:val="normaltextrun"/>
                <w:rFonts w:ascii="Calibri" w:hAnsi="Calibri" w:cs="Calibri"/>
                <w:color w:val="000000"/>
                <w:shd w:val="clear" w:color="auto" w:fill="FFFFFF"/>
              </w:rPr>
              <w:t>) </w:t>
            </w:r>
          </w:p>
        </w:tc>
        <w:tc>
          <w:tcPr>
            <w:tcW w:w="3740" w:type="pct"/>
            <w:gridSpan w:val="10"/>
            <w:tcBorders>
              <w:top w:val="single" w:sz="4" w:space="0" w:color="auto"/>
              <w:left w:val="single" w:sz="4" w:space="0" w:color="auto"/>
              <w:bottom w:val="single" w:sz="4" w:space="0" w:color="auto"/>
              <w:right w:val="single" w:sz="4" w:space="0" w:color="auto"/>
            </w:tcBorders>
          </w:tcPr>
          <w:tbl>
            <w:tblPr>
              <w:tblStyle w:val="Tabelraster"/>
              <w:tblW w:w="0" w:type="auto"/>
              <w:tblLook w:val="04A0" w:firstRow="1" w:lastRow="0" w:firstColumn="1" w:lastColumn="0" w:noHBand="0" w:noVBand="1"/>
            </w:tblPr>
            <w:tblGrid>
              <w:gridCol w:w="1211"/>
              <w:gridCol w:w="985"/>
              <w:gridCol w:w="895"/>
              <w:gridCol w:w="791"/>
              <w:gridCol w:w="985"/>
              <w:gridCol w:w="895"/>
              <w:gridCol w:w="791"/>
            </w:tblGrid>
            <w:tr w:rsidR="00C33D5F" w14:paraId="4606B415" w14:textId="77777777" w:rsidTr="008047CE">
              <w:tc>
                <w:tcPr>
                  <w:tcW w:w="1294" w:type="dxa"/>
                  <w:vMerge w:val="restart"/>
                </w:tcPr>
                <w:p w14:paraId="0B5C7569" w14:textId="77777777" w:rsidR="00C33D5F" w:rsidRDefault="00C33D5F" w:rsidP="008047CE"/>
              </w:tc>
              <w:tc>
                <w:tcPr>
                  <w:tcW w:w="3883" w:type="dxa"/>
                  <w:gridSpan w:val="3"/>
                  <w:shd w:val="clear" w:color="auto" w:fill="F2F2F2" w:themeFill="background1" w:themeFillShade="F2"/>
                </w:tcPr>
                <w:p w14:paraId="7510EA40" w14:textId="77777777" w:rsidR="00C33D5F" w:rsidRDefault="00C33D5F" w:rsidP="008047CE">
                  <w:r>
                    <w:t>Even weken</w:t>
                  </w:r>
                </w:p>
              </w:tc>
              <w:tc>
                <w:tcPr>
                  <w:tcW w:w="3885" w:type="dxa"/>
                  <w:gridSpan w:val="3"/>
                  <w:shd w:val="clear" w:color="auto" w:fill="D0CECE" w:themeFill="background2" w:themeFillShade="E6"/>
                </w:tcPr>
                <w:p w14:paraId="24F7806E" w14:textId="77777777" w:rsidR="00C33D5F" w:rsidRDefault="00C33D5F" w:rsidP="008047CE">
                  <w:r>
                    <w:t>Oneven weken</w:t>
                  </w:r>
                </w:p>
              </w:tc>
            </w:tr>
            <w:tr w:rsidR="00C33D5F" w14:paraId="10B54155" w14:textId="77777777" w:rsidTr="008047CE">
              <w:tc>
                <w:tcPr>
                  <w:tcW w:w="1294" w:type="dxa"/>
                  <w:vMerge/>
                </w:tcPr>
                <w:p w14:paraId="0A376558" w14:textId="77777777" w:rsidR="00C33D5F" w:rsidRDefault="00C33D5F" w:rsidP="008047CE"/>
              </w:tc>
              <w:tc>
                <w:tcPr>
                  <w:tcW w:w="1294" w:type="dxa"/>
                  <w:shd w:val="clear" w:color="auto" w:fill="F2F2F2" w:themeFill="background1" w:themeFillShade="F2"/>
                </w:tcPr>
                <w:p w14:paraId="0A37A109" w14:textId="77777777" w:rsidR="00C33D5F" w:rsidRDefault="00C33D5F" w:rsidP="008047CE">
                  <w:r>
                    <w:t xml:space="preserve">Ochtend </w:t>
                  </w:r>
                </w:p>
              </w:tc>
              <w:tc>
                <w:tcPr>
                  <w:tcW w:w="1294" w:type="dxa"/>
                  <w:shd w:val="clear" w:color="auto" w:fill="F2F2F2" w:themeFill="background1" w:themeFillShade="F2"/>
                </w:tcPr>
                <w:p w14:paraId="1329955D" w14:textId="77777777" w:rsidR="00C33D5F" w:rsidRDefault="00C33D5F" w:rsidP="008047CE">
                  <w:r>
                    <w:t xml:space="preserve">Middag </w:t>
                  </w:r>
                </w:p>
              </w:tc>
              <w:tc>
                <w:tcPr>
                  <w:tcW w:w="1295" w:type="dxa"/>
                  <w:shd w:val="clear" w:color="auto" w:fill="F2F2F2" w:themeFill="background1" w:themeFillShade="F2"/>
                </w:tcPr>
                <w:p w14:paraId="3D53C203" w14:textId="77777777" w:rsidR="00C33D5F" w:rsidRDefault="00C33D5F" w:rsidP="008047CE">
                  <w:r>
                    <w:t xml:space="preserve">Avond </w:t>
                  </w:r>
                </w:p>
              </w:tc>
              <w:tc>
                <w:tcPr>
                  <w:tcW w:w="1295" w:type="dxa"/>
                  <w:shd w:val="clear" w:color="auto" w:fill="D0CECE" w:themeFill="background2" w:themeFillShade="E6"/>
                </w:tcPr>
                <w:p w14:paraId="5146D3E4" w14:textId="77777777" w:rsidR="00C33D5F" w:rsidRDefault="00C33D5F" w:rsidP="008047CE">
                  <w:r>
                    <w:t xml:space="preserve">Ochtend </w:t>
                  </w:r>
                </w:p>
              </w:tc>
              <w:tc>
                <w:tcPr>
                  <w:tcW w:w="1295" w:type="dxa"/>
                  <w:shd w:val="clear" w:color="auto" w:fill="D0CECE" w:themeFill="background2" w:themeFillShade="E6"/>
                </w:tcPr>
                <w:p w14:paraId="253BB3C3" w14:textId="77777777" w:rsidR="00C33D5F" w:rsidRDefault="00C33D5F" w:rsidP="008047CE">
                  <w:r>
                    <w:t xml:space="preserve">Middag </w:t>
                  </w:r>
                </w:p>
              </w:tc>
              <w:tc>
                <w:tcPr>
                  <w:tcW w:w="1295" w:type="dxa"/>
                  <w:shd w:val="clear" w:color="auto" w:fill="D0CECE" w:themeFill="background2" w:themeFillShade="E6"/>
                </w:tcPr>
                <w:p w14:paraId="7E6C02D2" w14:textId="77777777" w:rsidR="00C33D5F" w:rsidRDefault="00C33D5F" w:rsidP="008047CE">
                  <w:r>
                    <w:t xml:space="preserve">Avond </w:t>
                  </w:r>
                </w:p>
              </w:tc>
            </w:tr>
            <w:tr w:rsidR="00C33D5F" w14:paraId="45513E8F" w14:textId="77777777" w:rsidTr="008047CE">
              <w:tc>
                <w:tcPr>
                  <w:tcW w:w="1294" w:type="dxa"/>
                </w:tcPr>
                <w:p w14:paraId="149803EB" w14:textId="77777777" w:rsidR="00C33D5F" w:rsidRDefault="00C33D5F" w:rsidP="008047CE">
                  <w:r>
                    <w:t xml:space="preserve">Maandag </w:t>
                  </w:r>
                </w:p>
              </w:tc>
              <w:tc>
                <w:tcPr>
                  <w:tcW w:w="1294" w:type="dxa"/>
                  <w:shd w:val="clear" w:color="auto" w:fill="F2F2F2" w:themeFill="background1" w:themeFillShade="F2"/>
                </w:tcPr>
                <w:p w14:paraId="26DAFE07" w14:textId="77777777" w:rsidR="00C33D5F" w:rsidRDefault="00C33D5F" w:rsidP="008047CE"/>
              </w:tc>
              <w:tc>
                <w:tcPr>
                  <w:tcW w:w="1294" w:type="dxa"/>
                  <w:shd w:val="clear" w:color="auto" w:fill="F2F2F2" w:themeFill="background1" w:themeFillShade="F2"/>
                </w:tcPr>
                <w:p w14:paraId="3A501A1A" w14:textId="77777777" w:rsidR="00C33D5F" w:rsidRDefault="00C33D5F" w:rsidP="008047CE"/>
              </w:tc>
              <w:tc>
                <w:tcPr>
                  <w:tcW w:w="1295" w:type="dxa"/>
                  <w:shd w:val="clear" w:color="auto" w:fill="F2F2F2" w:themeFill="background1" w:themeFillShade="F2"/>
                </w:tcPr>
                <w:p w14:paraId="2E061CD5" w14:textId="77777777" w:rsidR="00C33D5F" w:rsidRDefault="00C33D5F" w:rsidP="008047CE"/>
              </w:tc>
              <w:tc>
                <w:tcPr>
                  <w:tcW w:w="1295" w:type="dxa"/>
                  <w:shd w:val="clear" w:color="auto" w:fill="D0CECE" w:themeFill="background2" w:themeFillShade="E6"/>
                </w:tcPr>
                <w:p w14:paraId="3B8CD27F" w14:textId="77777777" w:rsidR="00C33D5F" w:rsidRDefault="00C33D5F" w:rsidP="008047CE"/>
              </w:tc>
              <w:tc>
                <w:tcPr>
                  <w:tcW w:w="1295" w:type="dxa"/>
                  <w:shd w:val="clear" w:color="auto" w:fill="D0CECE" w:themeFill="background2" w:themeFillShade="E6"/>
                </w:tcPr>
                <w:p w14:paraId="2474380B" w14:textId="77777777" w:rsidR="00C33D5F" w:rsidRDefault="00C33D5F" w:rsidP="008047CE"/>
              </w:tc>
              <w:tc>
                <w:tcPr>
                  <w:tcW w:w="1295" w:type="dxa"/>
                  <w:shd w:val="clear" w:color="auto" w:fill="D0CECE" w:themeFill="background2" w:themeFillShade="E6"/>
                </w:tcPr>
                <w:p w14:paraId="1996B2AC" w14:textId="77777777" w:rsidR="00C33D5F" w:rsidRDefault="00C33D5F" w:rsidP="008047CE"/>
              </w:tc>
            </w:tr>
            <w:tr w:rsidR="00C33D5F" w14:paraId="0FC29C5E" w14:textId="77777777" w:rsidTr="008047CE">
              <w:tc>
                <w:tcPr>
                  <w:tcW w:w="1294" w:type="dxa"/>
                </w:tcPr>
                <w:p w14:paraId="58D9D821" w14:textId="77777777" w:rsidR="00C33D5F" w:rsidRDefault="00C33D5F" w:rsidP="008047CE">
                  <w:r>
                    <w:t xml:space="preserve">Dinsdag </w:t>
                  </w:r>
                </w:p>
              </w:tc>
              <w:tc>
                <w:tcPr>
                  <w:tcW w:w="1294" w:type="dxa"/>
                  <w:shd w:val="clear" w:color="auto" w:fill="F2F2F2" w:themeFill="background1" w:themeFillShade="F2"/>
                </w:tcPr>
                <w:p w14:paraId="38453E35" w14:textId="77777777" w:rsidR="00C33D5F" w:rsidRDefault="00C33D5F" w:rsidP="008047CE"/>
              </w:tc>
              <w:tc>
                <w:tcPr>
                  <w:tcW w:w="1294" w:type="dxa"/>
                  <w:shd w:val="clear" w:color="auto" w:fill="F2F2F2" w:themeFill="background1" w:themeFillShade="F2"/>
                </w:tcPr>
                <w:p w14:paraId="53705763" w14:textId="77777777" w:rsidR="00C33D5F" w:rsidRDefault="00C33D5F" w:rsidP="008047CE"/>
              </w:tc>
              <w:tc>
                <w:tcPr>
                  <w:tcW w:w="1295" w:type="dxa"/>
                  <w:shd w:val="clear" w:color="auto" w:fill="F2F2F2" w:themeFill="background1" w:themeFillShade="F2"/>
                </w:tcPr>
                <w:p w14:paraId="17D54C88" w14:textId="77777777" w:rsidR="00C33D5F" w:rsidRDefault="00C33D5F" w:rsidP="008047CE"/>
              </w:tc>
              <w:tc>
                <w:tcPr>
                  <w:tcW w:w="1295" w:type="dxa"/>
                  <w:shd w:val="clear" w:color="auto" w:fill="D0CECE" w:themeFill="background2" w:themeFillShade="E6"/>
                </w:tcPr>
                <w:p w14:paraId="6CE5AF88" w14:textId="77777777" w:rsidR="00C33D5F" w:rsidRDefault="00C33D5F" w:rsidP="008047CE"/>
              </w:tc>
              <w:tc>
                <w:tcPr>
                  <w:tcW w:w="1295" w:type="dxa"/>
                  <w:shd w:val="clear" w:color="auto" w:fill="D0CECE" w:themeFill="background2" w:themeFillShade="E6"/>
                </w:tcPr>
                <w:p w14:paraId="428BE21A" w14:textId="77777777" w:rsidR="00C33D5F" w:rsidRDefault="00C33D5F" w:rsidP="008047CE"/>
              </w:tc>
              <w:tc>
                <w:tcPr>
                  <w:tcW w:w="1295" w:type="dxa"/>
                  <w:shd w:val="clear" w:color="auto" w:fill="D0CECE" w:themeFill="background2" w:themeFillShade="E6"/>
                </w:tcPr>
                <w:p w14:paraId="0B6DD64A" w14:textId="77777777" w:rsidR="00C33D5F" w:rsidRDefault="00C33D5F" w:rsidP="008047CE"/>
              </w:tc>
            </w:tr>
            <w:tr w:rsidR="00C33D5F" w14:paraId="6F4FD24D" w14:textId="77777777" w:rsidTr="008047CE">
              <w:tc>
                <w:tcPr>
                  <w:tcW w:w="1294" w:type="dxa"/>
                </w:tcPr>
                <w:p w14:paraId="37F58091" w14:textId="77777777" w:rsidR="00C33D5F" w:rsidRDefault="00C33D5F" w:rsidP="008047CE">
                  <w:r>
                    <w:t xml:space="preserve">Woensdag </w:t>
                  </w:r>
                </w:p>
              </w:tc>
              <w:tc>
                <w:tcPr>
                  <w:tcW w:w="1294" w:type="dxa"/>
                  <w:shd w:val="clear" w:color="auto" w:fill="F2F2F2" w:themeFill="background1" w:themeFillShade="F2"/>
                </w:tcPr>
                <w:p w14:paraId="6051F9EA" w14:textId="77777777" w:rsidR="00C33D5F" w:rsidRDefault="00C33D5F" w:rsidP="008047CE"/>
              </w:tc>
              <w:tc>
                <w:tcPr>
                  <w:tcW w:w="1294" w:type="dxa"/>
                  <w:shd w:val="clear" w:color="auto" w:fill="F2F2F2" w:themeFill="background1" w:themeFillShade="F2"/>
                </w:tcPr>
                <w:p w14:paraId="43ED6B89" w14:textId="77777777" w:rsidR="00C33D5F" w:rsidRDefault="00C33D5F" w:rsidP="008047CE"/>
              </w:tc>
              <w:tc>
                <w:tcPr>
                  <w:tcW w:w="1295" w:type="dxa"/>
                  <w:shd w:val="clear" w:color="auto" w:fill="F2F2F2" w:themeFill="background1" w:themeFillShade="F2"/>
                </w:tcPr>
                <w:p w14:paraId="06434555" w14:textId="77777777" w:rsidR="00C33D5F" w:rsidRDefault="00C33D5F" w:rsidP="008047CE"/>
              </w:tc>
              <w:tc>
                <w:tcPr>
                  <w:tcW w:w="1295" w:type="dxa"/>
                  <w:shd w:val="clear" w:color="auto" w:fill="D0CECE" w:themeFill="background2" w:themeFillShade="E6"/>
                </w:tcPr>
                <w:p w14:paraId="5DC78A32" w14:textId="77777777" w:rsidR="00C33D5F" w:rsidRDefault="00C33D5F" w:rsidP="008047CE"/>
              </w:tc>
              <w:tc>
                <w:tcPr>
                  <w:tcW w:w="1295" w:type="dxa"/>
                  <w:shd w:val="clear" w:color="auto" w:fill="D0CECE" w:themeFill="background2" w:themeFillShade="E6"/>
                </w:tcPr>
                <w:p w14:paraId="4B0D8278" w14:textId="77777777" w:rsidR="00C33D5F" w:rsidRDefault="00C33D5F" w:rsidP="008047CE"/>
              </w:tc>
              <w:tc>
                <w:tcPr>
                  <w:tcW w:w="1295" w:type="dxa"/>
                  <w:shd w:val="clear" w:color="auto" w:fill="D0CECE" w:themeFill="background2" w:themeFillShade="E6"/>
                </w:tcPr>
                <w:p w14:paraId="60531B6B" w14:textId="77777777" w:rsidR="00C33D5F" w:rsidRDefault="00C33D5F" w:rsidP="008047CE"/>
              </w:tc>
            </w:tr>
            <w:tr w:rsidR="00C33D5F" w14:paraId="605331F7" w14:textId="77777777" w:rsidTr="008047CE">
              <w:tc>
                <w:tcPr>
                  <w:tcW w:w="1294" w:type="dxa"/>
                </w:tcPr>
                <w:p w14:paraId="6443CC88" w14:textId="77777777" w:rsidR="00C33D5F" w:rsidRDefault="00C33D5F" w:rsidP="008047CE">
                  <w:r>
                    <w:t xml:space="preserve">Donderdag </w:t>
                  </w:r>
                </w:p>
              </w:tc>
              <w:tc>
                <w:tcPr>
                  <w:tcW w:w="1294" w:type="dxa"/>
                  <w:shd w:val="clear" w:color="auto" w:fill="F2F2F2" w:themeFill="background1" w:themeFillShade="F2"/>
                </w:tcPr>
                <w:p w14:paraId="180A614A" w14:textId="77777777" w:rsidR="00C33D5F" w:rsidRDefault="00C33D5F" w:rsidP="008047CE"/>
              </w:tc>
              <w:tc>
                <w:tcPr>
                  <w:tcW w:w="1294" w:type="dxa"/>
                  <w:shd w:val="clear" w:color="auto" w:fill="F2F2F2" w:themeFill="background1" w:themeFillShade="F2"/>
                </w:tcPr>
                <w:p w14:paraId="61430C3A" w14:textId="77777777" w:rsidR="00C33D5F" w:rsidRDefault="00C33D5F" w:rsidP="008047CE"/>
              </w:tc>
              <w:tc>
                <w:tcPr>
                  <w:tcW w:w="1295" w:type="dxa"/>
                  <w:shd w:val="clear" w:color="auto" w:fill="F2F2F2" w:themeFill="background1" w:themeFillShade="F2"/>
                </w:tcPr>
                <w:p w14:paraId="6438FDB0" w14:textId="77777777" w:rsidR="00C33D5F" w:rsidRDefault="00C33D5F" w:rsidP="008047CE"/>
              </w:tc>
              <w:tc>
                <w:tcPr>
                  <w:tcW w:w="1295" w:type="dxa"/>
                  <w:shd w:val="clear" w:color="auto" w:fill="D0CECE" w:themeFill="background2" w:themeFillShade="E6"/>
                </w:tcPr>
                <w:p w14:paraId="79692300" w14:textId="77777777" w:rsidR="00C33D5F" w:rsidRDefault="00C33D5F" w:rsidP="008047CE"/>
              </w:tc>
              <w:tc>
                <w:tcPr>
                  <w:tcW w:w="1295" w:type="dxa"/>
                  <w:shd w:val="clear" w:color="auto" w:fill="D0CECE" w:themeFill="background2" w:themeFillShade="E6"/>
                </w:tcPr>
                <w:p w14:paraId="51709D93" w14:textId="77777777" w:rsidR="00C33D5F" w:rsidRDefault="00C33D5F" w:rsidP="008047CE"/>
              </w:tc>
              <w:tc>
                <w:tcPr>
                  <w:tcW w:w="1295" w:type="dxa"/>
                  <w:shd w:val="clear" w:color="auto" w:fill="D0CECE" w:themeFill="background2" w:themeFillShade="E6"/>
                </w:tcPr>
                <w:p w14:paraId="685A03DD" w14:textId="77777777" w:rsidR="00C33D5F" w:rsidRDefault="00C33D5F" w:rsidP="008047CE"/>
              </w:tc>
            </w:tr>
            <w:tr w:rsidR="00C33D5F" w14:paraId="11550CBA" w14:textId="77777777" w:rsidTr="008047CE">
              <w:tc>
                <w:tcPr>
                  <w:tcW w:w="1294" w:type="dxa"/>
                </w:tcPr>
                <w:p w14:paraId="72B0B428" w14:textId="77777777" w:rsidR="00C33D5F" w:rsidRDefault="00C33D5F" w:rsidP="008047CE">
                  <w:r>
                    <w:t xml:space="preserve">Vrijdag </w:t>
                  </w:r>
                </w:p>
              </w:tc>
              <w:tc>
                <w:tcPr>
                  <w:tcW w:w="1294" w:type="dxa"/>
                  <w:shd w:val="clear" w:color="auto" w:fill="F2F2F2" w:themeFill="background1" w:themeFillShade="F2"/>
                </w:tcPr>
                <w:p w14:paraId="7FFC6427" w14:textId="77777777" w:rsidR="00C33D5F" w:rsidRDefault="00C33D5F" w:rsidP="008047CE"/>
              </w:tc>
              <w:tc>
                <w:tcPr>
                  <w:tcW w:w="1294" w:type="dxa"/>
                  <w:shd w:val="clear" w:color="auto" w:fill="F2F2F2" w:themeFill="background1" w:themeFillShade="F2"/>
                </w:tcPr>
                <w:p w14:paraId="109B35AA" w14:textId="77777777" w:rsidR="00C33D5F" w:rsidRDefault="00C33D5F" w:rsidP="008047CE"/>
              </w:tc>
              <w:tc>
                <w:tcPr>
                  <w:tcW w:w="1295" w:type="dxa"/>
                  <w:shd w:val="clear" w:color="auto" w:fill="F2F2F2" w:themeFill="background1" w:themeFillShade="F2"/>
                </w:tcPr>
                <w:p w14:paraId="2D667A39" w14:textId="77777777" w:rsidR="00C33D5F" w:rsidRDefault="00C33D5F" w:rsidP="008047CE"/>
              </w:tc>
              <w:tc>
                <w:tcPr>
                  <w:tcW w:w="1295" w:type="dxa"/>
                  <w:shd w:val="clear" w:color="auto" w:fill="D0CECE" w:themeFill="background2" w:themeFillShade="E6"/>
                </w:tcPr>
                <w:p w14:paraId="4F6BB0C7" w14:textId="77777777" w:rsidR="00C33D5F" w:rsidRDefault="00C33D5F" w:rsidP="008047CE"/>
              </w:tc>
              <w:tc>
                <w:tcPr>
                  <w:tcW w:w="1295" w:type="dxa"/>
                  <w:shd w:val="clear" w:color="auto" w:fill="D0CECE" w:themeFill="background2" w:themeFillShade="E6"/>
                </w:tcPr>
                <w:p w14:paraId="7169947D" w14:textId="77777777" w:rsidR="00C33D5F" w:rsidRDefault="00C33D5F" w:rsidP="008047CE"/>
              </w:tc>
              <w:tc>
                <w:tcPr>
                  <w:tcW w:w="1295" w:type="dxa"/>
                  <w:shd w:val="clear" w:color="auto" w:fill="D0CECE" w:themeFill="background2" w:themeFillShade="E6"/>
                </w:tcPr>
                <w:p w14:paraId="7A726336" w14:textId="77777777" w:rsidR="00C33D5F" w:rsidRDefault="00C33D5F" w:rsidP="008047CE"/>
              </w:tc>
            </w:tr>
            <w:tr w:rsidR="00C33D5F" w14:paraId="4EF2D114" w14:textId="77777777" w:rsidTr="008047CE">
              <w:tc>
                <w:tcPr>
                  <w:tcW w:w="1294" w:type="dxa"/>
                </w:tcPr>
                <w:p w14:paraId="06D5E3A9" w14:textId="77777777" w:rsidR="00C33D5F" w:rsidRDefault="00C33D5F" w:rsidP="008047CE">
                  <w:r>
                    <w:t xml:space="preserve">Zaterdag </w:t>
                  </w:r>
                </w:p>
              </w:tc>
              <w:tc>
                <w:tcPr>
                  <w:tcW w:w="1294" w:type="dxa"/>
                  <w:shd w:val="clear" w:color="auto" w:fill="F2F2F2" w:themeFill="background1" w:themeFillShade="F2"/>
                </w:tcPr>
                <w:p w14:paraId="568B84B0" w14:textId="77777777" w:rsidR="00C33D5F" w:rsidRDefault="00C33D5F" w:rsidP="008047CE"/>
              </w:tc>
              <w:tc>
                <w:tcPr>
                  <w:tcW w:w="1294" w:type="dxa"/>
                  <w:shd w:val="clear" w:color="auto" w:fill="F2F2F2" w:themeFill="background1" w:themeFillShade="F2"/>
                </w:tcPr>
                <w:p w14:paraId="416E39EA" w14:textId="77777777" w:rsidR="00C33D5F" w:rsidRDefault="00C33D5F" w:rsidP="008047CE"/>
              </w:tc>
              <w:tc>
                <w:tcPr>
                  <w:tcW w:w="1295" w:type="dxa"/>
                  <w:shd w:val="clear" w:color="auto" w:fill="F2F2F2" w:themeFill="background1" w:themeFillShade="F2"/>
                </w:tcPr>
                <w:p w14:paraId="3CB0A804" w14:textId="77777777" w:rsidR="00C33D5F" w:rsidRDefault="00C33D5F" w:rsidP="008047CE"/>
              </w:tc>
              <w:tc>
                <w:tcPr>
                  <w:tcW w:w="1295" w:type="dxa"/>
                  <w:shd w:val="clear" w:color="auto" w:fill="D0CECE" w:themeFill="background2" w:themeFillShade="E6"/>
                </w:tcPr>
                <w:p w14:paraId="602A6B68" w14:textId="77777777" w:rsidR="00C33D5F" w:rsidRDefault="00C33D5F" w:rsidP="008047CE"/>
              </w:tc>
              <w:tc>
                <w:tcPr>
                  <w:tcW w:w="1295" w:type="dxa"/>
                  <w:shd w:val="clear" w:color="auto" w:fill="D0CECE" w:themeFill="background2" w:themeFillShade="E6"/>
                </w:tcPr>
                <w:p w14:paraId="56675955" w14:textId="77777777" w:rsidR="00C33D5F" w:rsidRDefault="00C33D5F" w:rsidP="008047CE"/>
              </w:tc>
              <w:tc>
                <w:tcPr>
                  <w:tcW w:w="1295" w:type="dxa"/>
                  <w:shd w:val="clear" w:color="auto" w:fill="D0CECE" w:themeFill="background2" w:themeFillShade="E6"/>
                </w:tcPr>
                <w:p w14:paraId="55DB08F0" w14:textId="77777777" w:rsidR="00C33D5F" w:rsidRDefault="00C33D5F" w:rsidP="008047CE"/>
              </w:tc>
            </w:tr>
            <w:tr w:rsidR="00C33D5F" w14:paraId="23A75681" w14:textId="77777777" w:rsidTr="008047CE">
              <w:tc>
                <w:tcPr>
                  <w:tcW w:w="1294" w:type="dxa"/>
                </w:tcPr>
                <w:p w14:paraId="544BC9B3" w14:textId="77777777" w:rsidR="00C33D5F" w:rsidRDefault="00C33D5F" w:rsidP="008047CE">
                  <w:r>
                    <w:t xml:space="preserve">Zondag </w:t>
                  </w:r>
                </w:p>
              </w:tc>
              <w:tc>
                <w:tcPr>
                  <w:tcW w:w="1294" w:type="dxa"/>
                  <w:shd w:val="clear" w:color="auto" w:fill="F2F2F2" w:themeFill="background1" w:themeFillShade="F2"/>
                </w:tcPr>
                <w:p w14:paraId="7A85C545" w14:textId="77777777" w:rsidR="00C33D5F" w:rsidRDefault="00C33D5F" w:rsidP="008047CE"/>
              </w:tc>
              <w:tc>
                <w:tcPr>
                  <w:tcW w:w="1294" w:type="dxa"/>
                  <w:shd w:val="clear" w:color="auto" w:fill="F2F2F2" w:themeFill="background1" w:themeFillShade="F2"/>
                </w:tcPr>
                <w:p w14:paraId="78EDE1D2" w14:textId="77777777" w:rsidR="00C33D5F" w:rsidRDefault="00C33D5F" w:rsidP="008047CE"/>
              </w:tc>
              <w:tc>
                <w:tcPr>
                  <w:tcW w:w="1295" w:type="dxa"/>
                  <w:shd w:val="clear" w:color="auto" w:fill="F2F2F2" w:themeFill="background1" w:themeFillShade="F2"/>
                </w:tcPr>
                <w:p w14:paraId="58FD3BEF" w14:textId="77777777" w:rsidR="00C33D5F" w:rsidRDefault="00C33D5F" w:rsidP="008047CE"/>
              </w:tc>
              <w:tc>
                <w:tcPr>
                  <w:tcW w:w="1295" w:type="dxa"/>
                  <w:shd w:val="clear" w:color="auto" w:fill="D0CECE" w:themeFill="background2" w:themeFillShade="E6"/>
                </w:tcPr>
                <w:p w14:paraId="05F12967" w14:textId="77777777" w:rsidR="00C33D5F" w:rsidRDefault="00C33D5F" w:rsidP="008047CE"/>
              </w:tc>
              <w:tc>
                <w:tcPr>
                  <w:tcW w:w="1295" w:type="dxa"/>
                  <w:shd w:val="clear" w:color="auto" w:fill="D0CECE" w:themeFill="background2" w:themeFillShade="E6"/>
                </w:tcPr>
                <w:p w14:paraId="0FCE0546" w14:textId="77777777" w:rsidR="00C33D5F" w:rsidRDefault="00C33D5F" w:rsidP="008047CE"/>
              </w:tc>
              <w:tc>
                <w:tcPr>
                  <w:tcW w:w="1295" w:type="dxa"/>
                  <w:shd w:val="clear" w:color="auto" w:fill="D0CECE" w:themeFill="background2" w:themeFillShade="E6"/>
                </w:tcPr>
                <w:p w14:paraId="6DAD1263" w14:textId="77777777" w:rsidR="00C33D5F" w:rsidRDefault="00C33D5F" w:rsidP="008047CE"/>
              </w:tc>
            </w:tr>
          </w:tbl>
          <w:p w14:paraId="65AE5420" w14:textId="77777777" w:rsidR="00C33D5F" w:rsidRDefault="00C33D5F" w:rsidP="008047CE">
            <w:pPr>
              <w:pStyle w:val="paragraph"/>
              <w:spacing w:before="0" w:beforeAutospacing="0" w:after="0" w:afterAutospacing="0"/>
              <w:textAlignment w:val="baseline"/>
              <w:rPr>
                <w:rStyle w:val="normaltextrun"/>
                <w:rFonts w:ascii="Calibri" w:hAnsi="Calibri" w:cs="Calibri"/>
                <w:sz w:val="22"/>
                <w:szCs w:val="22"/>
              </w:rPr>
            </w:pPr>
          </w:p>
        </w:tc>
      </w:tr>
      <w:tr w:rsidR="00C33D5F" w14:paraId="23E6687E" w14:textId="77777777" w:rsidTr="008047CE">
        <w:tc>
          <w:tcPr>
            <w:tcW w:w="1260" w:type="pct"/>
            <w:tcBorders>
              <w:top w:val="single" w:sz="4" w:space="0" w:color="auto"/>
              <w:left w:val="single" w:sz="4" w:space="0" w:color="auto"/>
              <w:bottom w:val="single" w:sz="4" w:space="0" w:color="auto"/>
              <w:right w:val="single" w:sz="4" w:space="0" w:color="auto"/>
            </w:tcBorders>
          </w:tcPr>
          <w:p w14:paraId="461D1E10" w14:textId="77777777" w:rsidR="00C33D5F" w:rsidRDefault="00C33D5F" w:rsidP="008047CE">
            <w:pPr>
              <w:spacing w:after="0"/>
              <w:rPr>
                <w:rFonts w:cstheme="minorHAnsi"/>
                <w:b/>
              </w:rPr>
            </w:pPr>
            <w:r>
              <w:rPr>
                <w:rFonts w:cstheme="minorHAnsi"/>
              </w:rPr>
              <w:t xml:space="preserve">Telefoonnummer van het werk van </w:t>
            </w:r>
            <w:r>
              <w:rPr>
                <w:rFonts w:cstheme="minorHAnsi"/>
                <w:b/>
              </w:rPr>
              <w:t>moeder:</w:t>
            </w:r>
          </w:p>
        </w:tc>
        <w:tc>
          <w:tcPr>
            <w:tcW w:w="3740" w:type="pct"/>
            <w:gridSpan w:val="10"/>
            <w:tcBorders>
              <w:top w:val="single" w:sz="4" w:space="0" w:color="auto"/>
              <w:left w:val="single" w:sz="4" w:space="0" w:color="auto"/>
              <w:bottom w:val="single" w:sz="4" w:space="0" w:color="auto"/>
              <w:right w:val="single" w:sz="4" w:space="0" w:color="auto"/>
            </w:tcBorders>
          </w:tcPr>
          <w:p w14:paraId="661738AE" w14:textId="77777777" w:rsidR="00C33D5F" w:rsidRDefault="00C33D5F" w:rsidP="008047CE">
            <w:pPr>
              <w:spacing w:after="0"/>
              <w:rPr>
                <w:rFonts w:cstheme="minorHAnsi"/>
              </w:rPr>
            </w:pPr>
          </w:p>
        </w:tc>
      </w:tr>
      <w:tr w:rsidR="00C33D5F" w14:paraId="6448BFF9" w14:textId="77777777" w:rsidTr="008047CE">
        <w:tc>
          <w:tcPr>
            <w:tcW w:w="1260" w:type="pct"/>
            <w:tcBorders>
              <w:top w:val="single" w:sz="4" w:space="0" w:color="auto"/>
              <w:left w:val="single" w:sz="4" w:space="0" w:color="auto"/>
              <w:bottom w:val="single" w:sz="4" w:space="0" w:color="auto"/>
              <w:right w:val="single" w:sz="4" w:space="0" w:color="auto"/>
            </w:tcBorders>
          </w:tcPr>
          <w:p w14:paraId="59437839" w14:textId="77777777" w:rsidR="00C33D5F" w:rsidRDefault="00C33D5F" w:rsidP="008047CE">
            <w:pPr>
              <w:spacing w:after="0"/>
              <w:rPr>
                <w:rFonts w:cstheme="minorHAnsi"/>
              </w:rPr>
            </w:pPr>
            <w:r>
              <w:rPr>
                <w:rFonts w:cstheme="minorHAnsi"/>
              </w:rPr>
              <w:t>Dagdelen waarop moeder werkt:*</w:t>
            </w:r>
          </w:p>
          <w:p w14:paraId="0C68035E" w14:textId="77777777" w:rsidR="00C33D5F" w:rsidRDefault="00C33D5F" w:rsidP="008047CE">
            <w:pPr>
              <w:spacing w:after="0"/>
              <w:rPr>
                <w:rFonts w:cstheme="minorHAnsi"/>
              </w:rPr>
            </w:pPr>
          </w:p>
        </w:tc>
        <w:tc>
          <w:tcPr>
            <w:tcW w:w="791" w:type="pct"/>
            <w:gridSpan w:val="2"/>
            <w:tcBorders>
              <w:top w:val="single" w:sz="4" w:space="0" w:color="auto"/>
              <w:left w:val="single" w:sz="4" w:space="0" w:color="auto"/>
              <w:bottom w:val="single" w:sz="4" w:space="0" w:color="auto"/>
              <w:right w:val="single" w:sz="4" w:space="0" w:color="auto"/>
            </w:tcBorders>
            <w:hideMark/>
          </w:tcPr>
          <w:p w14:paraId="0D55ECC4" w14:textId="77777777" w:rsidR="00C33D5F" w:rsidRDefault="00C33D5F" w:rsidP="008047CE">
            <w:pPr>
              <w:spacing w:after="0"/>
              <w:rPr>
                <w:rFonts w:cstheme="minorHAnsi"/>
              </w:rPr>
            </w:pPr>
            <w:r>
              <w:rPr>
                <w:rFonts w:cstheme="minorHAnsi"/>
              </w:rPr>
              <w:t>ma</w:t>
            </w:r>
          </w:p>
        </w:tc>
        <w:tc>
          <w:tcPr>
            <w:tcW w:w="599" w:type="pct"/>
            <w:gridSpan w:val="2"/>
            <w:tcBorders>
              <w:top w:val="single" w:sz="4" w:space="0" w:color="auto"/>
              <w:left w:val="single" w:sz="4" w:space="0" w:color="auto"/>
              <w:bottom w:val="single" w:sz="4" w:space="0" w:color="auto"/>
              <w:right w:val="single" w:sz="4" w:space="0" w:color="auto"/>
            </w:tcBorders>
            <w:hideMark/>
          </w:tcPr>
          <w:p w14:paraId="3468D6D9" w14:textId="77777777" w:rsidR="00C33D5F" w:rsidRDefault="00C33D5F" w:rsidP="008047CE">
            <w:pPr>
              <w:spacing w:after="0"/>
              <w:rPr>
                <w:rFonts w:cstheme="minorHAnsi"/>
              </w:rPr>
            </w:pPr>
            <w:r>
              <w:rPr>
                <w:rFonts w:cstheme="minorHAnsi"/>
              </w:rPr>
              <w:t>di</w:t>
            </w:r>
          </w:p>
        </w:tc>
        <w:tc>
          <w:tcPr>
            <w:tcW w:w="617" w:type="pct"/>
            <w:gridSpan w:val="2"/>
            <w:tcBorders>
              <w:top w:val="single" w:sz="4" w:space="0" w:color="auto"/>
              <w:left w:val="single" w:sz="4" w:space="0" w:color="auto"/>
              <w:bottom w:val="single" w:sz="4" w:space="0" w:color="auto"/>
              <w:right w:val="single" w:sz="4" w:space="0" w:color="auto"/>
            </w:tcBorders>
            <w:hideMark/>
          </w:tcPr>
          <w:p w14:paraId="35070CCA" w14:textId="77777777" w:rsidR="00C33D5F" w:rsidRDefault="00C33D5F" w:rsidP="008047CE">
            <w:pPr>
              <w:spacing w:after="0"/>
              <w:rPr>
                <w:rFonts w:cstheme="minorHAnsi"/>
              </w:rPr>
            </w:pPr>
            <w:r>
              <w:rPr>
                <w:rFonts w:cstheme="minorHAnsi"/>
              </w:rPr>
              <w:t>wo</w:t>
            </w:r>
          </w:p>
        </w:tc>
        <w:tc>
          <w:tcPr>
            <w:tcW w:w="713" w:type="pct"/>
            <w:gridSpan w:val="2"/>
            <w:tcBorders>
              <w:top w:val="single" w:sz="4" w:space="0" w:color="auto"/>
              <w:left w:val="single" w:sz="4" w:space="0" w:color="auto"/>
              <w:bottom w:val="single" w:sz="4" w:space="0" w:color="auto"/>
              <w:right w:val="single" w:sz="4" w:space="0" w:color="auto"/>
            </w:tcBorders>
            <w:hideMark/>
          </w:tcPr>
          <w:p w14:paraId="6A825F92" w14:textId="77777777" w:rsidR="00C33D5F" w:rsidRDefault="00C33D5F" w:rsidP="008047CE">
            <w:pPr>
              <w:spacing w:after="0"/>
              <w:rPr>
                <w:rFonts w:cstheme="minorHAnsi"/>
              </w:rPr>
            </w:pPr>
            <w:r>
              <w:rPr>
                <w:rFonts w:cstheme="minorHAnsi"/>
              </w:rPr>
              <w:t>do</w:t>
            </w:r>
          </w:p>
        </w:tc>
        <w:tc>
          <w:tcPr>
            <w:tcW w:w="1020" w:type="pct"/>
            <w:gridSpan w:val="2"/>
            <w:tcBorders>
              <w:top w:val="single" w:sz="4" w:space="0" w:color="auto"/>
              <w:left w:val="single" w:sz="4" w:space="0" w:color="auto"/>
              <w:bottom w:val="single" w:sz="4" w:space="0" w:color="auto"/>
              <w:right w:val="single" w:sz="4" w:space="0" w:color="auto"/>
            </w:tcBorders>
            <w:hideMark/>
          </w:tcPr>
          <w:p w14:paraId="26995B1A" w14:textId="77777777" w:rsidR="00C33D5F" w:rsidRDefault="00C33D5F" w:rsidP="008047CE">
            <w:pPr>
              <w:spacing w:after="0"/>
              <w:rPr>
                <w:rFonts w:cstheme="minorHAnsi"/>
              </w:rPr>
            </w:pPr>
            <w:r>
              <w:rPr>
                <w:rFonts w:cstheme="minorHAnsi"/>
              </w:rPr>
              <w:t>vr</w:t>
            </w:r>
          </w:p>
        </w:tc>
      </w:tr>
      <w:tr w:rsidR="00C33D5F" w14:paraId="4EF3A4F3" w14:textId="77777777" w:rsidTr="008047CE">
        <w:tc>
          <w:tcPr>
            <w:tcW w:w="1260" w:type="pct"/>
            <w:tcBorders>
              <w:top w:val="single" w:sz="4" w:space="0" w:color="auto"/>
              <w:left w:val="single" w:sz="4" w:space="0" w:color="auto"/>
              <w:bottom w:val="single" w:sz="4" w:space="0" w:color="auto"/>
              <w:right w:val="single" w:sz="4" w:space="0" w:color="auto"/>
            </w:tcBorders>
          </w:tcPr>
          <w:p w14:paraId="55F990E4" w14:textId="77777777" w:rsidR="00C33D5F" w:rsidRDefault="00C33D5F" w:rsidP="008047CE">
            <w:pPr>
              <w:spacing w:after="0"/>
              <w:rPr>
                <w:rFonts w:cstheme="minorHAnsi"/>
              </w:rPr>
            </w:pPr>
            <w:r>
              <w:rPr>
                <w:rFonts w:cstheme="minorHAnsi"/>
              </w:rPr>
              <w:t>Ochtend</w:t>
            </w:r>
          </w:p>
          <w:p w14:paraId="62386812" w14:textId="77777777" w:rsidR="00C33D5F" w:rsidRDefault="00C33D5F" w:rsidP="008047CE">
            <w:pPr>
              <w:spacing w:after="0"/>
              <w:rPr>
                <w:rFonts w:cstheme="minorHAnsi"/>
              </w:rPr>
            </w:pPr>
          </w:p>
        </w:tc>
        <w:tc>
          <w:tcPr>
            <w:tcW w:w="791" w:type="pct"/>
            <w:gridSpan w:val="2"/>
            <w:tcBorders>
              <w:top w:val="single" w:sz="4" w:space="0" w:color="auto"/>
              <w:left w:val="single" w:sz="4" w:space="0" w:color="auto"/>
              <w:bottom w:val="single" w:sz="4" w:space="0" w:color="auto"/>
              <w:right w:val="single" w:sz="4" w:space="0" w:color="auto"/>
            </w:tcBorders>
          </w:tcPr>
          <w:p w14:paraId="28FD744D" w14:textId="77777777" w:rsidR="00C33D5F" w:rsidRDefault="00C33D5F" w:rsidP="008047CE">
            <w:pPr>
              <w:spacing w:after="0"/>
              <w:rPr>
                <w:rFonts w:cstheme="minorHAnsi"/>
              </w:rPr>
            </w:pPr>
          </w:p>
        </w:tc>
        <w:tc>
          <w:tcPr>
            <w:tcW w:w="599" w:type="pct"/>
            <w:gridSpan w:val="2"/>
            <w:tcBorders>
              <w:top w:val="single" w:sz="4" w:space="0" w:color="auto"/>
              <w:left w:val="single" w:sz="4" w:space="0" w:color="auto"/>
              <w:bottom w:val="single" w:sz="4" w:space="0" w:color="auto"/>
              <w:right w:val="single" w:sz="4" w:space="0" w:color="auto"/>
            </w:tcBorders>
          </w:tcPr>
          <w:p w14:paraId="1E6367D2" w14:textId="77777777" w:rsidR="00C33D5F" w:rsidRDefault="00C33D5F" w:rsidP="008047CE">
            <w:pPr>
              <w:spacing w:after="0"/>
              <w:rPr>
                <w:rFonts w:cstheme="minorHAnsi"/>
              </w:rPr>
            </w:pPr>
          </w:p>
        </w:tc>
        <w:tc>
          <w:tcPr>
            <w:tcW w:w="617" w:type="pct"/>
            <w:gridSpan w:val="2"/>
            <w:tcBorders>
              <w:top w:val="single" w:sz="4" w:space="0" w:color="auto"/>
              <w:left w:val="single" w:sz="4" w:space="0" w:color="auto"/>
              <w:bottom w:val="single" w:sz="4" w:space="0" w:color="auto"/>
              <w:right w:val="single" w:sz="4" w:space="0" w:color="auto"/>
            </w:tcBorders>
          </w:tcPr>
          <w:p w14:paraId="66929F74" w14:textId="77777777" w:rsidR="00C33D5F" w:rsidRDefault="00C33D5F" w:rsidP="008047CE">
            <w:pPr>
              <w:spacing w:after="0"/>
              <w:rPr>
                <w:rFonts w:cstheme="minorHAnsi"/>
              </w:rPr>
            </w:pPr>
          </w:p>
        </w:tc>
        <w:tc>
          <w:tcPr>
            <w:tcW w:w="713" w:type="pct"/>
            <w:gridSpan w:val="2"/>
            <w:tcBorders>
              <w:top w:val="single" w:sz="4" w:space="0" w:color="auto"/>
              <w:left w:val="single" w:sz="4" w:space="0" w:color="auto"/>
              <w:bottom w:val="single" w:sz="4" w:space="0" w:color="auto"/>
              <w:right w:val="single" w:sz="4" w:space="0" w:color="auto"/>
            </w:tcBorders>
          </w:tcPr>
          <w:p w14:paraId="21FC1FE0" w14:textId="77777777" w:rsidR="00C33D5F" w:rsidRDefault="00C33D5F" w:rsidP="008047CE">
            <w:pPr>
              <w:spacing w:after="0"/>
              <w:rPr>
                <w:rFonts w:cstheme="minorHAnsi"/>
              </w:rPr>
            </w:pPr>
          </w:p>
        </w:tc>
        <w:tc>
          <w:tcPr>
            <w:tcW w:w="1020" w:type="pct"/>
            <w:gridSpan w:val="2"/>
            <w:tcBorders>
              <w:top w:val="single" w:sz="4" w:space="0" w:color="auto"/>
              <w:left w:val="single" w:sz="4" w:space="0" w:color="auto"/>
              <w:bottom w:val="single" w:sz="4" w:space="0" w:color="auto"/>
              <w:right w:val="single" w:sz="4" w:space="0" w:color="auto"/>
            </w:tcBorders>
          </w:tcPr>
          <w:p w14:paraId="605F9C14" w14:textId="77777777" w:rsidR="00C33D5F" w:rsidRDefault="00C33D5F" w:rsidP="008047CE">
            <w:pPr>
              <w:spacing w:after="0"/>
              <w:rPr>
                <w:rFonts w:cstheme="minorHAnsi"/>
              </w:rPr>
            </w:pPr>
          </w:p>
        </w:tc>
      </w:tr>
      <w:tr w:rsidR="00C33D5F" w14:paraId="1BE9484C" w14:textId="77777777" w:rsidTr="008047CE">
        <w:tc>
          <w:tcPr>
            <w:tcW w:w="1260" w:type="pct"/>
            <w:tcBorders>
              <w:top w:val="single" w:sz="4" w:space="0" w:color="auto"/>
              <w:left w:val="single" w:sz="4" w:space="0" w:color="auto"/>
              <w:bottom w:val="single" w:sz="4" w:space="0" w:color="auto"/>
              <w:right w:val="single" w:sz="4" w:space="0" w:color="auto"/>
            </w:tcBorders>
          </w:tcPr>
          <w:p w14:paraId="740BD784" w14:textId="77777777" w:rsidR="00C33D5F" w:rsidRDefault="00C33D5F" w:rsidP="008047CE">
            <w:pPr>
              <w:spacing w:after="0"/>
              <w:rPr>
                <w:rFonts w:cstheme="minorHAnsi"/>
              </w:rPr>
            </w:pPr>
            <w:r>
              <w:rPr>
                <w:rFonts w:cstheme="minorHAnsi"/>
              </w:rPr>
              <w:t>Middag</w:t>
            </w:r>
          </w:p>
          <w:p w14:paraId="0557C99C" w14:textId="77777777" w:rsidR="00C33D5F" w:rsidRDefault="00C33D5F" w:rsidP="008047CE">
            <w:pPr>
              <w:spacing w:after="0"/>
              <w:rPr>
                <w:rFonts w:cstheme="minorHAnsi"/>
              </w:rPr>
            </w:pPr>
          </w:p>
        </w:tc>
        <w:tc>
          <w:tcPr>
            <w:tcW w:w="791" w:type="pct"/>
            <w:gridSpan w:val="2"/>
            <w:tcBorders>
              <w:top w:val="single" w:sz="4" w:space="0" w:color="auto"/>
              <w:left w:val="single" w:sz="4" w:space="0" w:color="auto"/>
              <w:bottom w:val="single" w:sz="4" w:space="0" w:color="auto"/>
              <w:right w:val="single" w:sz="4" w:space="0" w:color="auto"/>
            </w:tcBorders>
          </w:tcPr>
          <w:p w14:paraId="13DE1375" w14:textId="77777777" w:rsidR="00C33D5F" w:rsidRDefault="00C33D5F" w:rsidP="008047CE">
            <w:pPr>
              <w:spacing w:after="0"/>
              <w:rPr>
                <w:rFonts w:cstheme="minorHAnsi"/>
              </w:rPr>
            </w:pPr>
          </w:p>
        </w:tc>
        <w:tc>
          <w:tcPr>
            <w:tcW w:w="599" w:type="pct"/>
            <w:gridSpan w:val="2"/>
            <w:tcBorders>
              <w:top w:val="single" w:sz="4" w:space="0" w:color="auto"/>
              <w:left w:val="single" w:sz="4" w:space="0" w:color="auto"/>
              <w:bottom w:val="single" w:sz="4" w:space="0" w:color="auto"/>
              <w:right w:val="single" w:sz="4" w:space="0" w:color="auto"/>
            </w:tcBorders>
          </w:tcPr>
          <w:p w14:paraId="499D224E" w14:textId="77777777" w:rsidR="00C33D5F" w:rsidRDefault="00C33D5F" w:rsidP="008047CE">
            <w:pPr>
              <w:spacing w:after="0"/>
              <w:rPr>
                <w:rFonts w:cstheme="minorHAnsi"/>
              </w:rPr>
            </w:pPr>
          </w:p>
        </w:tc>
        <w:tc>
          <w:tcPr>
            <w:tcW w:w="617" w:type="pct"/>
            <w:gridSpan w:val="2"/>
            <w:tcBorders>
              <w:top w:val="single" w:sz="4" w:space="0" w:color="auto"/>
              <w:left w:val="single" w:sz="4" w:space="0" w:color="auto"/>
              <w:bottom w:val="single" w:sz="4" w:space="0" w:color="auto"/>
              <w:right w:val="single" w:sz="4" w:space="0" w:color="auto"/>
            </w:tcBorders>
          </w:tcPr>
          <w:p w14:paraId="2C39EA05" w14:textId="77777777" w:rsidR="00C33D5F" w:rsidRDefault="00C33D5F" w:rsidP="008047CE">
            <w:pPr>
              <w:spacing w:after="0"/>
              <w:rPr>
                <w:rFonts w:cstheme="minorHAnsi"/>
              </w:rPr>
            </w:pPr>
          </w:p>
        </w:tc>
        <w:tc>
          <w:tcPr>
            <w:tcW w:w="713" w:type="pct"/>
            <w:gridSpan w:val="2"/>
            <w:tcBorders>
              <w:top w:val="single" w:sz="4" w:space="0" w:color="auto"/>
              <w:left w:val="single" w:sz="4" w:space="0" w:color="auto"/>
              <w:bottom w:val="single" w:sz="4" w:space="0" w:color="auto"/>
              <w:right w:val="single" w:sz="4" w:space="0" w:color="auto"/>
            </w:tcBorders>
          </w:tcPr>
          <w:p w14:paraId="44D399EF" w14:textId="77777777" w:rsidR="00C33D5F" w:rsidRDefault="00C33D5F" w:rsidP="008047CE">
            <w:pPr>
              <w:spacing w:after="0"/>
              <w:rPr>
                <w:rFonts w:cstheme="minorHAnsi"/>
              </w:rPr>
            </w:pPr>
          </w:p>
        </w:tc>
        <w:tc>
          <w:tcPr>
            <w:tcW w:w="1020" w:type="pct"/>
            <w:gridSpan w:val="2"/>
            <w:tcBorders>
              <w:top w:val="single" w:sz="4" w:space="0" w:color="auto"/>
              <w:left w:val="single" w:sz="4" w:space="0" w:color="auto"/>
              <w:bottom w:val="single" w:sz="4" w:space="0" w:color="auto"/>
              <w:right w:val="single" w:sz="4" w:space="0" w:color="auto"/>
            </w:tcBorders>
          </w:tcPr>
          <w:p w14:paraId="04C530AE" w14:textId="77777777" w:rsidR="00C33D5F" w:rsidRDefault="00C33D5F" w:rsidP="008047CE">
            <w:pPr>
              <w:spacing w:after="0"/>
              <w:rPr>
                <w:rFonts w:cstheme="minorHAnsi"/>
              </w:rPr>
            </w:pPr>
          </w:p>
        </w:tc>
      </w:tr>
      <w:tr w:rsidR="00C33D5F" w14:paraId="6E926CAF" w14:textId="77777777" w:rsidTr="008047CE">
        <w:tc>
          <w:tcPr>
            <w:tcW w:w="1260" w:type="pct"/>
            <w:tcBorders>
              <w:top w:val="single" w:sz="4" w:space="0" w:color="auto"/>
              <w:left w:val="single" w:sz="4" w:space="0" w:color="auto"/>
              <w:bottom w:val="single" w:sz="4" w:space="0" w:color="auto"/>
              <w:right w:val="single" w:sz="4" w:space="0" w:color="auto"/>
            </w:tcBorders>
          </w:tcPr>
          <w:p w14:paraId="5F875137" w14:textId="77777777" w:rsidR="00C33D5F" w:rsidRDefault="00C33D5F" w:rsidP="008047CE">
            <w:pPr>
              <w:spacing w:after="0"/>
              <w:rPr>
                <w:rFonts w:cstheme="minorHAnsi"/>
                <w:b/>
              </w:rPr>
            </w:pPr>
            <w:r>
              <w:rPr>
                <w:rFonts w:cstheme="minorHAnsi"/>
              </w:rPr>
              <w:t xml:space="preserve">Telefoonnummer van het werk van </w:t>
            </w:r>
            <w:r>
              <w:rPr>
                <w:rFonts w:cstheme="minorHAnsi"/>
                <w:b/>
              </w:rPr>
              <w:t>vader:</w:t>
            </w:r>
          </w:p>
        </w:tc>
        <w:tc>
          <w:tcPr>
            <w:tcW w:w="3740" w:type="pct"/>
            <w:gridSpan w:val="10"/>
            <w:tcBorders>
              <w:top w:val="single" w:sz="4" w:space="0" w:color="auto"/>
              <w:left w:val="single" w:sz="4" w:space="0" w:color="auto"/>
              <w:bottom w:val="single" w:sz="4" w:space="0" w:color="auto"/>
              <w:right w:val="single" w:sz="4" w:space="0" w:color="auto"/>
            </w:tcBorders>
          </w:tcPr>
          <w:p w14:paraId="6543A15D" w14:textId="77777777" w:rsidR="00C33D5F" w:rsidRDefault="00C33D5F" w:rsidP="008047CE">
            <w:pPr>
              <w:spacing w:after="0"/>
              <w:rPr>
                <w:rFonts w:cstheme="minorHAnsi"/>
              </w:rPr>
            </w:pPr>
          </w:p>
        </w:tc>
      </w:tr>
      <w:tr w:rsidR="00C33D5F" w14:paraId="12A9B6AE" w14:textId="77777777" w:rsidTr="008047CE">
        <w:tc>
          <w:tcPr>
            <w:tcW w:w="1260" w:type="pct"/>
            <w:tcBorders>
              <w:top w:val="single" w:sz="4" w:space="0" w:color="auto"/>
              <w:left w:val="single" w:sz="4" w:space="0" w:color="auto"/>
              <w:bottom w:val="single" w:sz="4" w:space="0" w:color="auto"/>
              <w:right w:val="single" w:sz="4" w:space="0" w:color="auto"/>
            </w:tcBorders>
          </w:tcPr>
          <w:p w14:paraId="0260781A" w14:textId="77777777" w:rsidR="00C33D5F" w:rsidRDefault="00C33D5F" w:rsidP="008047CE">
            <w:pPr>
              <w:spacing w:after="0"/>
              <w:rPr>
                <w:rFonts w:cstheme="minorHAnsi"/>
              </w:rPr>
            </w:pPr>
            <w:r>
              <w:rPr>
                <w:rFonts w:cstheme="minorHAnsi"/>
              </w:rPr>
              <w:t>Dagdelen waarop vader werkt:*</w:t>
            </w:r>
          </w:p>
          <w:p w14:paraId="49EC411B" w14:textId="77777777" w:rsidR="00C33D5F" w:rsidRDefault="00C33D5F" w:rsidP="008047CE">
            <w:pPr>
              <w:spacing w:after="0"/>
              <w:rPr>
                <w:rFonts w:cstheme="minorHAnsi"/>
              </w:rPr>
            </w:pPr>
          </w:p>
        </w:tc>
        <w:tc>
          <w:tcPr>
            <w:tcW w:w="791" w:type="pct"/>
            <w:gridSpan w:val="2"/>
            <w:tcBorders>
              <w:top w:val="single" w:sz="4" w:space="0" w:color="auto"/>
              <w:left w:val="single" w:sz="4" w:space="0" w:color="auto"/>
              <w:bottom w:val="single" w:sz="4" w:space="0" w:color="auto"/>
              <w:right w:val="single" w:sz="4" w:space="0" w:color="auto"/>
            </w:tcBorders>
            <w:hideMark/>
          </w:tcPr>
          <w:p w14:paraId="078A837A" w14:textId="77777777" w:rsidR="00C33D5F" w:rsidRDefault="00C33D5F" w:rsidP="008047CE">
            <w:pPr>
              <w:spacing w:after="0"/>
              <w:rPr>
                <w:rFonts w:cstheme="minorHAnsi"/>
              </w:rPr>
            </w:pPr>
            <w:r>
              <w:rPr>
                <w:rFonts w:cstheme="minorHAnsi"/>
              </w:rPr>
              <w:t>ma</w:t>
            </w:r>
          </w:p>
        </w:tc>
        <w:tc>
          <w:tcPr>
            <w:tcW w:w="599" w:type="pct"/>
            <w:gridSpan w:val="2"/>
            <w:tcBorders>
              <w:top w:val="single" w:sz="4" w:space="0" w:color="auto"/>
              <w:left w:val="single" w:sz="4" w:space="0" w:color="auto"/>
              <w:bottom w:val="single" w:sz="4" w:space="0" w:color="auto"/>
              <w:right w:val="single" w:sz="4" w:space="0" w:color="auto"/>
            </w:tcBorders>
            <w:hideMark/>
          </w:tcPr>
          <w:p w14:paraId="67E2A18E" w14:textId="77777777" w:rsidR="00C33D5F" w:rsidRDefault="00C33D5F" w:rsidP="008047CE">
            <w:pPr>
              <w:spacing w:after="0"/>
              <w:rPr>
                <w:rFonts w:cstheme="minorHAnsi"/>
              </w:rPr>
            </w:pPr>
            <w:r>
              <w:rPr>
                <w:rFonts w:cstheme="minorHAnsi"/>
              </w:rPr>
              <w:t>di</w:t>
            </w:r>
          </w:p>
        </w:tc>
        <w:tc>
          <w:tcPr>
            <w:tcW w:w="617" w:type="pct"/>
            <w:gridSpan w:val="2"/>
            <w:tcBorders>
              <w:top w:val="single" w:sz="4" w:space="0" w:color="auto"/>
              <w:left w:val="single" w:sz="4" w:space="0" w:color="auto"/>
              <w:bottom w:val="single" w:sz="4" w:space="0" w:color="auto"/>
              <w:right w:val="single" w:sz="4" w:space="0" w:color="auto"/>
            </w:tcBorders>
            <w:hideMark/>
          </w:tcPr>
          <w:p w14:paraId="7C5CB44D" w14:textId="77777777" w:rsidR="00C33D5F" w:rsidRDefault="00C33D5F" w:rsidP="008047CE">
            <w:pPr>
              <w:spacing w:after="0"/>
              <w:rPr>
                <w:rFonts w:cstheme="minorHAnsi"/>
              </w:rPr>
            </w:pPr>
            <w:r>
              <w:rPr>
                <w:rFonts w:cstheme="minorHAnsi"/>
              </w:rPr>
              <w:t>wo</w:t>
            </w:r>
          </w:p>
        </w:tc>
        <w:tc>
          <w:tcPr>
            <w:tcW w:w="713" w:type="pct"/>
            <w:gridSpan w:val="2"/>
            <w:tcBorders>
              <w:top w:val="single" w:sz="4" w:space="0" w:color="auto"/>
              <w:left w:val="single" w:sz="4" w:space="0" w:color="auto"/>
              <w:bottom w:val="single" w:sz="4" w:space="0" w:color="auto"/>
              <w:right w:val="single" w:sz="4" w:space="0" w:color="auto"/>
            </w:tcBorders>
            <w:hideMark/>
          </w:tcPr>
          <w:p w14:paraId="0B7DE783" w14:textId="77777777" w:rsidR="00C33D5F" w:rsidRDefault="00C33D5F" w:rsidP="008047CE">
            <w:pPr>
              <w:spacing w:after="0"/>
              <w:rPr>
                <w:rFonts w:cstheme="minorHAnsi"/>
              </w:rPr>
            </w:pPr>
            <w:r>
              <w:rPr>
                <w:rFonts w:cstheme="minorHAnsi"/>
              </w:rPr>
              <w:t>do</w:t>
            </w:r>
          </w:p>
        </w:tc>
        <w:tc>
          <w:tcPr>
            <w:tcW w:w="1020" w:type="pct"/>
            <w:gridSpan w:val="2"/>
            <w:tcBorders>
              <w:top w:val="single" w:sz="4" w:space="0" w:color="auto"/>
              <w:left w:val="single" w:sz="4" w:space="0" w:color="auto"/>
              <w:bottom w:val="single" w:sz="4" w:space="0" w:color="auto"/>
              <w:right w:val="single" w:sz="4" w:space="0" w:color="auto"/>
            </w:tcBorders>
            <w:hideMark/>
          </w:tcPr>
          <w:p w14:paraId="782731AD" w14:textId="77777777" w:rsidR="00C33D5F" w:rsidRDefault="00C33D5F" w:rsidP="008047CE">
            <w:pPr>
              <w:spacing w:after="0"/>
              <w:rPr>
                <w:rFonts w:cstheme="minorHAnsi"/>
              </w:rPr>
            </w:pPr>
            <w:r>
              <w:rPr>
                <w:rFonts w:cstheme="minorHAnsi"/>
              </w:rPr>
              <w:t>vr</w:t>
            </w:r>
          </w:p>
        </w:tc>
      </w:tr>
      <w:tr w:rsidR="00C33D5F" w14:paraId="79270335" w14:textId="77777777" w:rsidTr="008047CE">
        <w:tc>
          <w:tcPr>
            <w:tcW w:w="1260" w:type="pct"/>
            <w:tcBorders>
              <w:top w:val="single" w:sz="4" w:space="0" w:color="auto"/>
              <w:left w:val="single" w:sz="4" w:space="0" w:color="auto"/>
              <w:bottom w:val="single" w:sz="4" w:space="0" w:color="auto"/>
              <w:right w:val="single" w:sz="4" w:space="0" w:color="auto"/>
            </w:tcBorders>
          </w:tcPr>
          <w:p w14:paraId="13D1FC5E" w14:textId="77777777" w:rsidR="00C33D5F" w:rsidRDefault="00C33D5F" w:rsidP="008047CE">
            <w:pPr>
              <w:spacing w:after="0"/>
              <w:rPr>
                <w:rFonts w:cstheme="minorHAnsi"/>
              </w:rPr>
            </w:pPr>
            <w:r>
              <w:rPr>
                <w:rFonts w:cstheme="minorHAnsi"/>
              </w:rPr>
              <w:t>Ochtend</w:t>
            </w:r>
          </w:p>
          <w:p w14:paraId="79CB5CBD" w14:textId="77777777" w:rsidR="00C33D5F" w:rsidRDefault="00C33D5F" w:rsidP="008047CE">
            <w:pPr>
              <w:spacing w:after="0"/>
              <w:rPr>
                <w:rFonts w:cstheme="minorHAnsi"/>
              </w:rPr>
            </w:pPr>
          </w:p>
        </w:tc>
        <w:tc>
          <w:tcPr>
            <w:tcW w:w="791" w:type="pct"/>
            <w:gridSpan w:val="2"/>
            <w:tcBorders>
              <w:top w:val="single" w:sz="4" w:space="0" w:color="auto"/>
              <w:left w:val="single" w:sz="4" w:space="0" w:color="auto"/>
              <w:bottom w:val="single" w:sz="4" w:space="0" w:color="auto"/>
              <w:right w:val="single" w:sz="4" w:space="0" w:color="auto"/>
            </w:tcBorders>
          </w:tcPr>
          <w:p w14:paraId="09B1C084" w14:textId="77777777" w:rsidR="00C33D5F" w:rsidRDefault="00C33D5F" w:rsidP="008047CE">
            <w:pPr>
              <w:spacing w:after="0"/>
              <w:rPr>
                <w:rFonts w:cstheme="minorHAnsi"/>
              </w:rPr>
            </w:pPr>
          </w:p>
        </w:tc>
        <w:tc>
          <w:tcPr>
            <w:tcW w:w="599" w:type="pct"/>
            <w:gridSpan w:val="2"/>
            <w:tcBorders>
              <w:top w:val="single" w:sz="4" w:space="0" w:color="auto"/>
              <w:left w:val="single" w:sz="4" w:space="0" w:color="auto"/>
              <w:bottom w:val="single" w:sz="4" w:space="0" w:color="auto"/>
              <w:right w:val="single" w:sz="4" w:space="0" w:color="auto"/>
            </w:tcBorders>
          </w:tcPr>
          <w:p w14:paraId="03333331" w14:textId="77777777" w:rsidR="00C33D5F" w:rsidRDefault="00C33D5F" w:rsidP="008047CE">
            <w:pPr>
              <w:spacing w:after="0"/>
              <w:rPr>
                <w:rFonts w:cstheme="minorHAnsi"/>
              </w:rPr>
            </w:pPr>
          </w:p>
        </w:tc>
        <w:tc>
          <w:tcPr>
            <w:tcW w:w="617" w:type="pct"/>
            <w:gridSpan w:val="2"/>
            <w:tcBorders>
              <w:top w:val="single" w:sz="4" w:space="0" w:color="auto"/>
              <w:left w:val="single" w:sz="4" w:space="0" w:color="auto"/>
              <w:bottom w:val="single" w:sz="4" w:space="0" w:color="auto"/>
              <w:right w:val="single" w:sz="4" w:space="0" w:color="auto"/>
            </w:tcBorders>
          </w:tcPr>
          <w:p w14:paraId="5E3F8ADB" w14:textId="77777777" w:rsidR="00C33D5F" w:rsidRDefault="00C33D5F" w:rsidP="008047CE">
            <w:pPr>
              <w:spacing w:after="0"/>
              <w:rPr>
                <w:rFonts w:cstheme="minorHAnsi"/>
              </w:rPr>
            </w:pPr>
          </w:p>
        </w:tc>
        <w:tc>
          <w:tcPr>
            <w:tcW w:w="713" w:type="pct"/>
            <w:gridSpan w:val="2"/>
            <w:tcBorders>
              <w:top w:val="single" w:sz="4" w:space="0" w:color="auto"/>
              <w:left w:val="single" w:sz="4" w:space="0" w:color="auto"/>
              <w:bottom w:val="single" w:sz="4" w:space="0" w:color="auto"/>
              <w:right w:val="single" w:sz="4" w:space="0" w:color="auto"/>
            </w:tcBorders>
          </w:tcPr>
          <w:p w14:paraId="46BEEC45" w14:textId="77777777" w:rsidR="00C33D5F" w:rsidRDefault="00C33D5F" w:rsidP="008047CE">
            <w:pPr>
              <w:spacing w:after="0"/>
              <w:rPr>
                <w:rFonts w:cstheme="minorHAnsi"/>
              </w:rPr>
            </w:pPr>
          </w:p>
        </w:tc>
        <w:tc>
          <w:tcPr>
            <w:tcW w:w="1020" w:type="pct"/>
            <w:gridSpan w:val="2"/>
            <w:tcBorders>
              <w:top w:val="single" w:sz="4" w:space="0" w:color="auto"/>
              <w:left w:val="single" w:sz="4" w:space="0" w:color="auto"/>
              <w:bottom w:val="single" w:sz="4" w:space="0" w:color="auto"/>
              <w:right w:val="single" w:sz="4" w:space="0" w:color="auto"/>
            </w:tcBorders>
          </w:tcPr>
          <w:p w14:paraId="257AF573" w14:textId="77777777" w:rsidR="00C33D5F" w:rsidRDefault="00C33D5F" w:rsidP="008047CE">
            <w:pPr>
              <w:spacing w:after="0"/>
              <w:rPr>
                <w:rFonts w:cstheme="minorHAnsi"/>
              </w:rPr>
            </w:pPr>
          </w:p>
        </w:tc>
      </w:tr>
      <w:tr w:rsidR="00C33D5F" w14:paraId="60512A58" w14:textId="77777777" w:rsidTr="008047CE">
        <w:tc>
          <w:tcPr>
            <w:tcW w:w="1260" w:type="pct"/>
            <w:tcBorders>
              <w:top w:val="single" w:sz="4" w:space="0" w:color="auto"/>
              <w:left w:val="single" w:sz="4" w:space="0" w:color="auto"/>
              <w:bottom w:val="single" w:sz="4" w:space="0" w:color="auto"/>
              <w:right w:val="single" w:sz="4" w:space="0" w:color="auto"/>
            </w:tcBorders>
          </w:tcPr>
          <w:p w14:paraId="68B2FE90" w14:textId="77777777" w:rsidR="00C33D5F" w:rsidRDefault="00C33D5F" w:rsidP="008047CE">
            <w:pPr>
              <w:spacing w:after="0"/>
              <w:rPr>
                <w:rFonts w:cstheme="minorHAnsi"/>
              </w:rPr>
            </w:pPr>
            <w:r>
              <w:rPr>
                <w:rFonts w:cstheme="minorHAnsi"/>
              </w:rPr>
              <w:t>Middag</w:t>
            </w:r>
          </w:p>
          <w:p w14:paraId="35DCD353" w14:textId="77777777" w:rsidR="00C33D5F" w:rsidRDefault="00C33D5F" w:rsidP="008047CE">
            <w:pPr>
              <w:spacing w:after="0"/>
              <w:rPr>
                <w:rFonts w:cstheme="minorHAnsi"/>
              </w:rPr>
            </w:pPr>
          </w:p>
        </w:tc>
        <w:tc>
          <w:tcPr>
            <w:tcW w:w="791" w:type="pct"/>
            <w:gridSpan w:val="2"/>
            <w:tcBorders>
              <w:top w:val="single" w:sz="4" w:space="0" w:color="auto"/>
              <w:left w:val="single" w:sz="4" w:space="0" w:color="auto"/>
              <w:bottom w:val="single" w:sz="4" w:space="0" w:color="auto"/>
              <w:right w:val="single" w:sz="4" w:space="0" w:color="auto"/>
            </w:tcBorders>
          </w:tcPr>
          <w:p w14:paraId="73A3D80A" w14:textId="77777777" w:rsidR="00C33D5F" w:rsidRDefault="00C33D5F" w:rsidP="008047CE">
            <w:pPr>
              <w:spacing w:after="0"/>
              <w:rPr>
                <w:rFonts w:cstheme="minorHAnsi"/>
              </w:rPr>
            </w:pPr>
          </w:p>
        </w:tc>
        <w:tc>
          <w:tcPr>
            <w:tcW w:w="599" w:type="pct"/>
            <w:gridSpan w:val="2"/>
            <w:tcBorders>
              <w:top w:val="single" w:sz="4" w:space="0" w:color="auto"/>
              <w:left w:val="single" w:sz="4" w:space="0" w:color="auto"/>
              <w:bottom w:val="single" w:sz="4" w:space="0" w:color="auto"/>
              <w:right w:val="single" w:sz="4" w:space="0" w:color="auto"/>
            </w:tcBorders>
          </w:tcPr>
          <w:p w14:paraId="6FA3DD02" w14:textId="77777777" w:rsidR="00C33D5F" w:rsidRDefault="00C33D5F" w:rsidP="008047CE">
            <w:pPr>
              <w:spacing w:after="0"/>
              <w:rPr>
                <w:rFonts w:cstheme="minorHAnsi"/>
              </w:rPr>
            </w:pPr>
          </w:p>
        </w:tc>
        <w:tc>
          <w:tcPr>
            <w:tcW w:w="617" w:type="pct"/>
            <w:gridSpan w:val="2"/>
            <w:tcBorders>
              <w:top w:val="single" w:sz="4" w:space="0" w:color="auto"/>
              <w:left w:val="single" w:sz="4" w:space="0" w:color="auto"/>
              <w:bottom w:val="single" w:sz="4" w:space="0" w:color="auto"/>
              <w:right w:val="single" w:sz="4" w:space="0" w:color="auto"/>
            </w:tcBorders>
          </w:tcPr>
          <w:p w14:paraId="7C628CC9" w14:textId="77777777" w:rsidR="00C33D5F" w:rsidRDefault="00C33D5F" w:rsidP="008047CE">
            <w:pPr>
              <w:spacing w:after="0"/>
              <w:rPr>
                <w:rFonts w:cstheme="minorHAnsi"/>
              </w:rPr>
            </w:pPr>
          </w:p>
        </w:tc>
        <w:tc>
          <w:tcPr>
            <w:tcW w:w="713" w:type="pct"/>
            <w:gridSpan w:val="2"/>
            <w:tcBorders>
              <w:top w:val="single" w:sz="4" w:space="0" w:color="auto"/>
              <w:left w:val="single" w:sz="4" w:space="0" w:color="auto"/>
              <w:bottom w:val="single" w:sz="4" w:space="0" w:color="auto"/>
              <w:right w:val="single" w:sz="4" w:space="0" w:color="auto"/>
            </w:tcBorders>
          </w:tcPr>
          <w:p w14:paraId="6BBFECFC" w14:textId="77777777" w:rsidR="00C33D5F" w:rsidRDefault="00C33D5F" w:rsidP="008047CE">
            <w:pPr>
              <w:spacing w:after="0"/>
              <w:rPr>
                <w:rFonts w:cstheme="minorHAnsi"/>
              </w:rPr>
            </w:pPr>
          </w:p>
        </w:tc>
        <w:tc>
          <w:tcPr>
            <w:tcW w:w="1020" w:type="pct"/>
            <w:gridSpan w:val="2"/>
            <w:tcBorders>
              <w:top w:val="single" w:sz="4" w:space="0" w:color="auto"/>
              <w:left w:val="single" w:sz="4" w:space="0" w:color="auto"/>
              <w:bottom w:val="single" w:sz="4" w:space="0" w:color="auto"/>
              <w:right w:val="single" w:sz="4" w:space="0" w:color="auto"/>
            </w:tcBorders>
          </w:tcPr>
          <w:p w14:paraId="3CF36407" w14:textId="77777777" w:rsidR="00C33D5F" w:rsidRDefault="00C33D5F" w:rsidP="008047CE">
            <w:pPr>
              <w:spacing w:after="0"/>
              <w:rPr>
                <w:rFonts w:cstheme="minorHAnsi"/>
              </w:rPr>
            </w:pPr>
          </w:p>
        </w:tc>
      </w:tr>
      <w:tr w:rsidR="00C33D5F" w14:paraId="56CD1352" w14:textId="77777777" w:rsidTr="008047CE">
        <w:tc>
          <w:tcPr>
            <w:tcW w:w="1260" w:type="pct"/>
            <w:tcBorders>
              <w:top w:val="single" w:sz="4" w:space="0" w:color="auto"/>
              <w:left w:val="single" w:sz="4" w:space="0" w:color="auto"/>
              <w:bottom w:val="single" w:sz="4" w:space="0" w:color="auto"/>
              <w:right w:val="single" w:sz="4" w:space="0" w:color="auto"/>
            </w:tcBorders>
          </w:tcPr>
          <w:p w14:paraId="24D26EF3" w14:textId="77777777" w:rsidR="00C33D5F" w:rsidRDefault="00C33D5F" w:rsidP="008047CE">
            <w:pPr>
              <w:spacing w:after="0"/>
              <w:rPr>
                <w:rFonts w:cstheme="minorHAnsi"/>
              </w:rPr>
            </w:pPr>
            <w:r>
              <w:rPr>
                <w:rFonts w:cstheme="minorHAnsi"/>
              </w:rPr>
              <w:t>Wie wordt er gebeld bij geen gehoor?:</w:t>
            </w:r>
          </w:p>
          <w:p w14:paraId="37F73938" w14:textId="77777777" w:rsidR="00C33D5F" w:rsidRDefault="00C33D5F" w:rsidP="008047CE">
            <w:pPr>
              <w:spacing w:after="0"/>
              <w:rPr>
                <w:rFonts w:cstheme="minorHAnsi"/>
              </w:rPr>
            </w:pPr>
          </w:p>
          <w:p w14:paraId="225AE420" w14:textId="77777777" w:rsidR="00C33D5F" w:rsidRDefault="00C33D5F" w:rsidP="008047CE">
            <w:pPr>
              <w:spacing w:after="0"/>
              <w:rPr>
                <w:rFonts w:cstheme="minorHAnsi"/>
              </w:rPr>
            </w:pPr>
            <w:r>
              <w:rPr>
                <w:rFonts w:cstheme="minorHAnsi"/>
              </w:rPr>
              <w:t>Wat is de relatie tot het kind?</w:t>
            </w:r>
          </w:p>
          <w:p w14:paraId="13EE5DBE" w14:textId="77777777" w:rsidR="00C33D5F" w:rsidRDefault="00C33D5F" w:rsidP="008047CE">
            <w:pPr>
              <w:spacing w:after="0"/>
              <w:rPr>
                <w:rFonts w:cstheme="minorHAnsi"/>
              </w:rPr>
            </w:pPr>
          </w:p>
          <w:p w14:paraId="3A8F0BC1" w14:textId="77777777" w:rsidR="00C33D5F" w:rsidRDefault="00C33D5F" w:rsidP="008047CE">
            <w:pPr>
              <w:spacing w:after="0"/>
              <w:rPr>
                <w:rFonts w:cstheme="minorHAnsi"/>
              </w:rPr>
            </w:pPr>
            <w:r>
              <w:rPr>
                <w:rFonts w:cstheme="minorHAnsi"/>
              </w:rPr>
              <w:t>Telefoonnummer:</w:t>
            </w:r>
          </w:p>
          <w:p w14:paraId="1CC2BAC4" w14:textId="77777777" w:rsidR="00C33D5F" w:rsidRDefault="00C33D5F" w:rsidP="008047CE">
            <w:pPr>
              <w:spacing w:after="0"/>
              <w:rPr>
                <w:rFonts w:cstheme="minorHAnsi"/>
              </w:rPr>
            </w:pPr>
          </w:p>
        </w:tc>
        <w:tc>
          <w:tcPr>
            <w:tcW w:w="3740" w:type="pct"/>
            <w:gridSpan w:val="10"/>
            <w:tcBorders>
              <w:top w:val="single" w:sz="4" w:space="0" w:color="auto"/>
              <w:left w:val="single" w:sz="4" w:space="0" w:color="auto"/>
              <w:bottom w:val="single" w:sz="4" w:space="0" w:color="auto"/>
              <w:right w:val="single" w:sz="4" w:space="0" w:color="auto"/>
            </w:tcBorders>
          </w:tcPr>
          <w:p w14:paraId="7583A7E6" w14:textId="77777777" w:rsidR="00C33D5F" w:rsidRDefault="00C33D5F" w:rsidP="008047CE">
            <w:pPr>
              <w:spacing w:after="0"/>
              <w:rPr>
                <w:rFonts w:cstheme="minorHAnsi"/>
              </w:rPr>
            </w:pPr>
          </w:p>
        </w:tc>
      </w:tr>
      <w:tr w:rsidR="00C33D5F" w14:paraId="1DE8BF59" w14:textId="77777777" w:rsidTr="00433C19">
        <w:trPr>
          <w:trHeight w:val="1037"/>
        </w:trPr>
        <w:tc>
          <w:tcPr>
            <w:tcW w:w="1260" w:type="pct"/>
            <w:tcBorders>
              <w:top w:val="single" w:sz="4" w:space="0" w:color="auto"/>
              <w:left w:val="single" w:sz="4" w:space="0" w:color="auto"/>
              <w:bottom w:val="single" w:sz="4" w:space="0" w:color="auto"/>
              <w:right w:val="single" w:sz="4" w:space="0" w:color="auto"/>
            </w:tcBorders>
          </w:tcPr>
          <w:p w14:paraId="6BA5BB96" w14:textId="3F9A65BF" w:rsidR="00C33D5F" w:rsidRDefault="00C33D5F" w:rsidP="008047CE">
            <w:pPr>
              <w:spacing w:after="0"/>
              <w:rPr>
                <w:rFonts w:cstheme="minorHAnsi"/>
              </w:rPr>
            </w:pPr>
            <w:r>
              <w:rPr>
                <w:rFonts w:cstheme="minorHAnsi"/>
              </w:rPr>
              <w:t>Maakt uw kind gebruik van de naschoolse opvang?</w:t>
            </w:r>
          </w:p>
        </w:tc>
        <w:tc>
          <w:tcPr>
            <w:tcW w:w="3740" w:type="pct"/>
            <w:gridSpan w:val="10"/>
            <w:tcBorders>
              <w:top w:val="single" w:sz="4" w:space="0" w:color="auto"/>
              <w:left w:val="single" w:sz="4" w:space="0" w:color="auto"/>
              <w:bottom w:val="single" w:sz="4" w:space="0" w:color="auto"/>
              <w:right w:val="single" w:sz="4" w:space="0" w:color="auto"/>
            </w:tcBorders>
          </w:tcPr>
          <w:p w14:paraId="501A5982" w14:textId="77777777" w:rsidR="00C33D5F" w:rsidRDefault="00C33D5F" w:rsidP="008047CE">
            <w:pPr>
              <w:spacing w:after="0"/>
              <w:rPr>
                <w:rFonts w:cstheme="minorHAnsi"/>
              </w:rPr>
            </w:pPr>
          </w:p>
        </w:tc>
      </w:tr>
      <w:tr w:rsidR="00C33D5F" w14:paraId="64C2EA5F" w14:textId="77777777" w:rsidTr="008047CE">
        <w:tc>
          <w:tcPr>
            <w:tcW w:w="1260" w:type="pct"/>
            <w:tcBorders>
              <w:top w:val="single" w:sz="4" w:space="0" w:color="auto"/>
              <w:left w:val="single" w:sz="4" w:space="0" w:color="auto"/>
              <w:bottom w:val="single" w:sz="4" w:space="0" w:color="auto"/>
              <w:right w:val="single" w:sz="4" w:space="0" w:color="auto"/>
            </w:tcBorders>
          </w:tcPr>
          <w:p w14:paraId="24DD1A2C" w14:textId="213E322C" w:rsidR="00C33D5F" w:rsidRDefault="00C33D5F" w:rsidP="008047CE">
            <w:pPr>
              <w:spacing w:after="0"/>
              <w:rPr>
                <w:rFonts w:cstheme="minorHAnsi"/>
              </w:rPr>
            </w:pPr>
            <w:r>
              <w:rPr>
                <w:rFonts w:cstheme="minorHAnsi"/>
              </w:rPr>
              <w:t>Zo ja, bij welke organisatie?</w:t>
            </w:r>
          </w:p>
        </w:tc>
        <w:tc>
          <w:tcPr>
            <w:tcW w:w="3740" w:type="pct"/>
            <w:gridSpan w:val="10"/>
            <w:tcBorders>
              <w:top w:val="single" w:sz="4" w:space="0" w:color="auto"/>
              <w:left w:val="single" w:sz="4" w:space="0" w:color="auto"/>
              <w:bottom w:val="single" w:sz="4" w:space="0" w:color="auto"/>
              <w:right w:val="single" w:sz="4" w:space="0" w:color="auto"/>
            </w:tcBorders>
          </w:tcPr>
          <w:p w14:paraId="5141CF84" w14:textId="77777777" w:rsidR="00C33D5F" w:rsidRDefault="00C33D5F" w:rsidP="008047CE">
            <w:pPr>
              <w:spacing w:after="0"/>
              <w:rPr>
                <w:rFonts w:cstheme="minorHAnsi"/>
              </w:rPr>
            </w:pPr>
          </w:p>
        </w:tc>
      </w:tr>
      <w:tr w:rsidR="00C33D5F" w14:paraId="42D3FFB3" w14:textId="77777777" w:rsidTr="00433C19">
        <w:trPr>
          <w:trHeight w:val="542"/>
        </w:trPr>
        <w:tc>
          <w:tcPr>
            <w:tcW w:w="1260" w:type="pct"/>
            <w:tcBorders>
              <w:top w:val="single" w:sz="4" w:space="0" w:color="auto"/>
              <w:left w:val="single" w:sz="4" w:space="0" w:color="auto"/>
              <w:bottom w:val="single" w:sz="4" w:space="0" w:color="auto"/>
              <w:right w:val="single" w:sz="4" w:space="0" w:color="auto"/>
            </w:tcBorders>
          </w:tcPr>
          <w:p w14:paraId="13939FC6" w14:textId="6A177708" w:rsidR="00C33D5F" w:rsidRDefault="00C33D5F" w:rsidP="008047CE">
            <w:pPr>
              <w:spacing w:after="0"/>
              <w:rPr>
                <w:rFonts w:cstheme="minorHAnsi"/>
              </w:rPr>
            </w:pPr>
            <w:r>
              <w:rPr>
                <w:rFonts w:cstheme="minorHAnsi"/>
              </w:rPr>
              <w:t>Telefoonnummer organisatie:</w:t>
            </w:r>
          </w:p>
        </w:tc>
        <w:tc>
          <w:tcPr>
            <w:tcW w:w="3740" w:type="pct"/>
            <w:gridSpan w:val="10"/>
            <w:tcBorders>
              <w:top w:val="single" w:sz="4" w:space="0" w:color="auto"/>
              <w:left w:val="single" w:sz="4" w:space="0" w:color="auto"/>
              <w:bottom w:val="single" w:sz="4" w:space="0" w:color="auto"/>
              <w:right w:val="single" w:sz="4" w:space="0" w:color="auto"/>
            </w:tcBorders>
          </w:tcPr>
          <w:p w14:paraId="216535F7" w14:textId="77777777" w:rsidR="00C33D5F" w:rsidRDefault="00C33D5F" w:rsidP="008047CE">
            <w:pPr>
              <w:spacing w:after="0"/>
              <w:rPr>
                <w:rFonts w:cstheme="minorHAnsi"/>
              </w:rPr>
            </w:pPr>
          </w:p>
        </w:tc>
      </w:tr>
      <w:tr w:rsidR="00C33D5F" w14:paraId="4BE0DE18" w14:textId="77777777" w:rsidTr="008047CE">
        <w:tc>
          <w:tcPr>
            <w:tcW w:w="1260" w:type="pct"/>
            <w:tcBorders>
              <w:top w:val="single" w:sz="4" w:space="0" w:color="auto"/>
              <w:left w:val="single" w:sz="4" w:space="0" w:color="auto"/>
              <w:bottom w:val="single" w:sz="4" w:space="0" w:color="auto"/>
              <w:right w:val="single" w:sz="4" w:space="0" w:color="auto"/>
            </w:tcBorders>
          </w:tcPr>
          <w:p w14:paraId="5A054DFE" w14:textId="77777777" w:rsidR="00C33D5F" w:rsidRDefault="00C33D5F" w:rsidP="008047CE">
            <w:pPr>
              <w:spacing w:after="0"/>
              <w:rPr>
                <w:rFonts w:cstheme="minorHAnsi"/>
              </w:rPr>
            </w:pPr>
            <w:r>
              <w:rPr>
                <w:rFonts w:cstheme="minorHAnsi"/>
              </w:rPr>
              <w:t>Op welke dagen?*</w:t>
            </w:r>
          </w:p>
          <w:p w14:paraId="188DEC8E" w14:textId="77777777" w:rsidR="00C33D5F" w:rsidRDefault="00C33D5F" w:rsidP="008047CE">
            <w:pPr>
              <w:spacing w:after="0"/>
              <w:rPr>
                <w:rFonts w:cstheme="minorHAnsi"/>
              </w:rPr>
            </w:pPr>
          </w:p>
        </w:tc>
        <w:tc>
          <w:tcPr>
            <w:tcW w:w="729" w:type="pct"/>
            <w:tcBorders>
              <w:top w:val="single" w:sz="4" w:space="0" w:color="auto"/>
              <w:left w:val="single" w:sz="4" w:space="0" w:color="auto"/>
              <w:bottom w:val="single" w:sz="4" w:space="0" w:color="auto"/>
              <w:right w:val="single" w:sz="4" w:space="0" w:color="auto"/>
            </w:tcBorders>
            <w:hideMark/>
          </w:tcPr>
          <w:p w14:paraId="17B8D0EA" w14:textId="77777777" w:rsidR="00C33D5F" w:rsidRDefault="00C33D5F" w:rsidP="008047CE">
            <w:pPr>
              <w:spacing w:after="0"/>
              <w:rPr>
                <w:rFonts w:cstheme="minorHAnsi"/>
              </w:rPr>
            </w:pPr>
            <w:r>
              <w:rPr>
                <w:rFonts w:cstheme="minorHAnsi"/>
              </w:rPr>
              <w:t>ma</w:t>
            </w:r>
          </w:p>
        </w:tc>
        <w:tc>
          <w:tcPr>
            <w:tcW w:w="515" w:type="pct"/>
            <w:gridSpan w:val="2"/>
            <w:tcBorders>
              <w:top w:val="single" w:sz="4" w:space="0" w:color="auto"/>
              <w:left w:val="single" w:sz="4" w:space="0" w:color="auto"/>
              <w:bottom w:val="single" w:sz="4" w:space="0" w:color="auto"/>
              <w:right w:val="single" w:sz="4" w:space="0" w:color="auto"/>
            </w:tcBorders>
            <w:hideMark/>
          </w:tcPr>
          <w:p w14:paraId="283365DE" w14:textId="77777777" w:rsidR="00C33D5F" w:rsidRDefault="00C33D5F" w:rsidP="008047CE">
            <w:pPr>
              <w:spacing w:after="0"/>
              <w:rPr>
                <w:rFonts w:cstheme="minorHAnsi"/>
              </w:rPr>
            </w:pPr>
            <w:r>
              <w:rPr>
                <w:rFonts w:cstheme="minorHAnsi"/>
              </w:rPr>
              <w:t>di</w:t>
            </w:r>
          </w:p>
        </w:tc>
        <w:tc>
          <w:tcPr>
            <w:tcW w:w="497" w:type="pct"/>
            <w:gridSpan w:val="2"/>
            <w:tcBorders>
              <w:top w:val="single" w:sz="4" w:space="0" w:color="auto"/>
              <w:left w:val="single" w:sz="4" w:space="0" w:color="auto"/>
              <w:bottom w:val="single" w:sz="4" w:space="0" w:color="auto"/>
              <w:right w:val="single" w:sz="4" w:space="0" w:color="auto"/>
            </w:tcBorders>
            <w:hideMark/>
          </w:tcPr>
          <w:p w14:paraId="56D7CCB7" w14:textId="77777777" w:rsidR="00C33D5F" w:rsidRDefault="00C33D5F" w:rsidP="008047CE">
            <w:pPr>
              <w:spacing w:after="0"/>
              <w:rPr>
                <w:rFonts w:cstheme="minorHAnsi"/>
              </w:rPr>
            </w:pPr>
            <w:r>
              <w:rPr>
                <w:rFonts w:cstheme="minorHAnsi"/>
              </w:rPr>
              <w:t>wo</w:t>
            </w:r>
          </w:p>
        </w:tc>
        <w:tc>
          <w:tcPr>
            <w:tcW w:w="582" w:type="pct"/>
            <w:gridSpan w:val="2"/>
            <w:tcBorders>
              <w:top w:val="single" w:sz="4" w:space="0" w:color="auto"/>
              <w:left w:val="single" w:sz="4" w:space="0" w:color="auto"/>
              <w:bottom w:val="single" w:sz="4" w:space="0" w:color="auto"/>
              <w:right w:val="single" w:sz="4" w:space="0" w:color="auto"/>
            </w:tcBorders>
            <w:hideMark/>
          </w:tcPr>
          <w:p w14:paraId="2FD564DE" w14:textId="77777777" w:rsidR="00C33D5F" w:rsidRDefault="00C33D5F" w:rsidP="008047CE">
            <w:pPr>
              <w:spacing w:after="0"/>
              <w:rPr>
                <w:rFonts w:cstheme="minorHAnsi"/>
              </w:rPr>
            </w:pPr>
            <w:r>
              <w:rPr>
                <w:rFonts w:cstheme="minorHAnsi"/>
              </w:rPr>
              <w:t>do</w:t>
            </w:r>
          </w:p>
        </w:tc>
        <w:tc>
          <w:tcPr>
            <w:tcW w:w="617" w:type="pct"/>
            <w:gridSpan w:val="2"/>
            <w:tcBorders>
              <w:top w:val="single" w:sz="4" w:space="0" w:color="auto"/>
              <w:left w:val="single" w:sz="4" w:space="0" w:color="auto"/>
              <w:bottom w:val="single" w:sz="4" w:space="0" w:color="auto"/>
              <w:right w:val="single" w:sz="4" w:space="0" w:color="auto"/>
            </w:tcBorders>
            <w:hideMark/>
          </w:tcPr>
          <w:p w14:paraId="288B7111" w14:textId="77777777" w:rsidR="00C33D5F" w:rsidRDefault="00C33D5F" w:rsidP="008047CE">
            <w:pPr>
              <w:spacing w:after="0"/>
              <w:rPr>
                <w:rFonts w:cstheme="minorHAnsi"/>
              </w:rPr>
            </w:pPr>
            <w:r>
              <w:rPr>
                <w:rFonts w:cstheme="minorHAnsi"/>
              </w:rPr>
              <w:t>vr</w:t>
            </w:r>
          </w:p>
        </w:tc>
        <w:tc>
          <w:tcPr>
            <w:tcW w:w="800" w:type="pct"/>
            <w:tcBorders>
              <w:top w:val="single" w:sz="4" w:space="0" w:color="auto"/>
              <w:left w:val="single" w:sz="4" w:space="0" w:color="auto"/>
              <w:bottom w:val="single" w:sz="4" w:space="0" w:color="auto"/>
              <w:right w:val="single" w:sz="4" w:space="0" w:color="auto"/>
            </w:tcBorders>
            <w:hideMark/>
          </w:tcPr>
          <w:p w14:paraId="087D598B" w14:textId="77777777" w:rsidR="00C33D5F" w:rsidRDefault="00C33D5F" w:rsidP="008047CE">
            <w:pPr>
              <w:spacing w:after="0"/>
              <w:rPr>
                <w:rFonts w:cstheme="minorHAnsi"/>
              </w:rPr>
            </w:pPr>
            <w:r>
              <w:rPr>
                <w:rFonts w:cstheme="minorHAnsi"/>
              </w:rPr>
              <w:t>Variabel</w:t>
            </w:r>
          </w:p>
        </w:tc>
      </w:tr>
      <w:tr w:rsidR="00C33D5F" w14:paraId="0FB3BC21" w14:textId="77777777" w:rsidTr="008047CE">
        <w:tc>
          <w:tcPr>
            <w:tcW w:w="1260" w:type="pct"/>
            <w:tcBorders>
              <w:top w:val="single" w:sz="4" w:space="0" w:color="auto"/>
              <w:left w:val="single" w:sz="4" w:space="0" w:color="auto"/>
              <w:bottom w:val="single" w:sz="4" w:space="0" w:color="auto"/>
              <w:right w:val="single" w:sz="4" w:space="0" w:color="auto"/>
            </w:tcBorders>
          </w:tcPr>
          <w:p w14:paraId="0CB52C31" w14:textId="77777777" w:rsidR="00C33D5F" w:rsidRDefault="00C33D5F" w:rsidP="008047CE">
            <w:pPr>
              <w:spacing w:after="0"/>
              <w:rPr>
                <w:rFonts w:cstheme="minorHAnsi"/>
              </w:rPr>
            </w:pPr>
          </w:p>
        </w:tc>
        <w:tc>
          <w:tcPr>
            <w:tcW w:w="729" w:type="pct"/>
            <w:tcBorders>
              <w:top w:val="single" w:sz="4" w:space="0" w:color="auto"/>
              <w:left w:val="single" w:sz="4" w:space="0" w:color="auto"/>
              <w:bottom w:val="single" w:sz="4" w:space="0" w:color="auto"/>
              <w:right w:val="single" w:sz="4" w:space="0" w:color="auto"/>
            </w:tcBorders>
          </w:tcPr>
          <w:p w14:paraId="1D6D15BD" w14:textId="77777777" w:rsidR="00C33D5F" w:rsidRDefault="00C33D5F" w:rsidP="008047CE">
            <w:pPr>
              <w:spacing w:after="0"/>
              <w:rPr>
                <w:rFonts w:cstheme="minorHAnsi"/>
              </w:rPr>
            </w:pPr>
          </w:p>
          <w:p w14:paraId="7CE7C780" w14:textId="77777777" w:rsidR="00C33D5F" w:rsidRDefault="00C33D5F" w:rsidP="008047CE">
            <w:pPr>
              <w:spacing w:after="0"/>
              <w:rPr>
                <w:rFonts w:cstheme="minorHAnsi"/>
              </w:rPr>
            </w:pPr>
          </w:p>
        </w:tc>
        <w:tc>
          <w:tcPr>
            <w:tcW w:w="515" w:type="pct"/>
            <w:gridSpan w:val="2"/>
            <w:tcBorders>
              <w:top w:val="single" w:sz="4" w:space="0" w:color="auto"/>
              <w:left w:val="single" w:sz="4" w:space="0" w:color="auto"/>
              <w:bottom w:val="single" w:sz="4" w:space="0" w:color="auto"/>
              <w:right w:val="single" w:sz="4" w:space="0" w:color="auto"/>
            </w:tcBorders>
          </w:tcPr>
          <w:p w14:paraId="62DD8384" w14:textId="77777777" w:rsidR="00C33D5F" w:rsidRDefault="00C33D5F" w:rsidP="008047CE">
            <w:pPr>
              <w:spacing w:after="0"/>
              <w:rPr>
                <w:rFonts w:cstheme="minorHAnsi"/>
              </w:rPr>
            </w:pPr>
          </w:p>
        </w:tc>
        <w:tc>
          <w:tcPr>
            <w:tcW w:w="497" w:type="pct"/>
            <w:gridSpan w:val="2"/>
            <w:tcBorders>
              <w:top w:val="single" w:sz="4" w:space="0" w:color="auto"/>
              <w:left w:val="single" w:sz="4" w:space="0" w:color="auto"/>
              <w:bottom w:val="single" w:sz="4" w:space="0" w:color="auto"/>
              <w:right w:val="single" w:sz="4" w:space="0" w:color="auto"/>
            </w:tcBorders>
          </w:tcPr>
          <w:p w14:paraId="670B4F45" w14:textId="77777777" w:rsidR="00C33D5F" w:rsidRDefault="00C33D5F" w:rsidP="008047CE">
            <w:pPr>
              <w:spacing w:after="0"/>
              <w:rPr>
                <w:rFonts w:cstheme="minorHAnsi"/>
              </w:rPr>
            </w:pPr>
          </w:p>
        </w:tc>
        <w:tc>
          <w:tcPr>
            <w:tcW w:w="582" w:type="pct"/>
            <w:gridSpan w:val="2"/>
            <w:tcBorders>
              <w:top w:val="single" w:sz="4" w:space="0" w:color="auto"/>
              <w:left w:val="single" w:sz="4" w:space="0" w:color="auto"/>
              <w:bottom w:val="single" w:sz="4" w:space="0" w:color="auto"/>
              <w:right w:val="single" w:sz="4" w:space="0" w:color="auto"/>
            </w:tcBorders>
          </w:tcPr>
          <w:p w14:paraId="37ECEE9F" w14:textId="77777777" w:rsidR="00C33D5F" w:rsidRDefault="00C33D5F" w:rsidP="008047CE">
            <w:pPr>
              <w:spacing w:after="0"/>
              <w:rPr>
                <w:rFonts w:cstheme="minorHAnsi"/>
              </w:rPr>
            </w:pPr>
          </w:p>
        </w:tc>
        <w:tc>
          <w:tcPr>
            <w:tcW w:w="617" w:type="pct"/>
            <w:gridSpan w:val="2"/>
            <w:tcBorders>
              <w:top w:val="single" w:sz="4" w:space="0" w:color="auto"/>
              <w:left w:val="single" w:sz="4" w:space="0" w:color="auto"/>
              <w:bottom w:val="single" w:sz="4" w:space="0" w:color="auto"/>
              <w:right w:val="single" w:sz="4" w:space="0" w:color="auto"/>
            </w:tcBorders>
          </w:tcPr>
          <w:p w14:paraId="178B1A76" w14:textId="77777777" w:rsidR="00C33D5F" w:rsidRDefault="00C33D5F" w:rsidP="008047CE">
            <w:pPr>
              <w:spacing w:after="0"/>
              <w:rPr>
                <w:rFonts w:cstheme="minorHAnsi"/>
              </w:rPr>
            </w:pPr>
          </w:p>
        </w:tc>
        <w:tc>
          <w:tcPr>
            <w:tcW w:w="800" w:type="pct"/>
            <w:tcBorders>
              <w:top w:val="single" w:sz="4" w:space="0" w:color="auto"/>
              <w:left w:val="single" w:sz="4" w:space="0" w:color="auto"/>
              <w:bottom w:val="single" w:sz="4" w:space="0" w:color="auto"/>
              <w:right w:val="single" w:sz="4" w:space="0" w:color="auto"/>
            </w:tcBorders>
          </w:tcPr>
          <w:p w14:paraId="4E82EC65" w14:textId="77777777" w:rsidR="00C33D5F" w:rsidRDefault="00C33D5F" w:rsidP="008047CE">
            <w:pPr>
              <w:spacing w:after="0"/>
              <w:rPr>
                <w:rFonts w:cstheme="minorHAnsi"/>
              </w:rPr>
            </w:pPr>
          </w:p>
        </w:tc>
      </w:tr>
    </w:tbl>
    <w:p w14:paraId="7D4504DE" w14:textId="77777777" w:rsidR="00C33D5F" w:rsidRDefault="00C33D5F" w:rsidP="00C33D5F">
      <w:pPr>
        <w:spacing w:after="0"/>
        <w:rPr>
          <w:rFonts w:cstheme="minorHAnsi"/>
        </w:rPr>
      </w:pPr>
      <w:r>
        <w:rPr>
          <w:rFonts w:cstheme="minorHAnsi"/>
        </w:rPr>
        <w:t>* aankruisen indien van toepassing</w:t>
      </w:r>
    </w:p>
    <w:p w14:paraId="5BD8B268" w14:textId="77777777" w:rsidR="00C33D5F" w:rsidRDefault="00C33D5F" w:rsidP="00C33D5F">
      <w:pPr>
        <w:spacing w:after="0"/>
        <w:rPr>
          <w:rFonts w:cstheme="minorHAnsi"/>
        </w:rPr>
      </w:pPr>
    </w:p>
    <w:p w14:paraId="23412011" w14:textId="77777777" w:rsidR="00C33D5F" w:rsidRDefault="00C33D5F" w:rsidP="00C33D5F">
      <w:pPr>
        <w:spacing w:after="0"/>
        <w:rPr>
          <w:rFonts w:cstheme="minorHAnsi"/>
        </w:rPr>
      </w:pPr>
    </w:p>
    <w:p w14:paraId="1477EF51" w14:textId="77777777" w:rsidR="00C33D5F" w:rsidRDefault="00C33D5F" w:rsidP="00C33D5F">
      <w:pPr>
        <w:spacing w:after="0" w:line="240" w:lineRule="auto"/>
        <w:rPr>
          <w:rFonts w:cstheme="minorHAnsi"/>
        </w:rPr>
      </w:pPr>
      <w:r>
        <w:rPr>
          <w:rFonts w:cstheme="minorHAnsi"/>
          <w:b/>
          <w:bCs/>
        </w:rPr>
        <w:t>Privacy</w:t>
      </w:r>
      <w:r>
        <w:rPr>
          <w:rFonts w:cstheme="minorHAnsi"/>
          <w:b/>
          <w:bCs/>
        </w:rPr>
        <w:br/>
      </w:r>
      <w:r>
        <w:rPr>
          <w:rFonts w:cstheme="minorHAnsi"/>
        </w:rPr>
        <w:t xml:space="preserve">Voor een sfeerimpressie van de vele activiteiten die we elk schooljaar organiseren en voor onze PR, maken wij gebruik van foto’s op de schoolkalender, in de schoolgids, voor krantenberichten, de website en op Facebook. Wij zullen hier uiterst zorgvuldig mee omgaan. Alleen wanneer u dit toch </w:t>
      </w:r>
      <w:r w:rsidRPr="001E6DCA">
        <w:rPr>
          <w:rFonts w:cstheme="minorHAnsi"/>
          <w:b/>
          <w:bCs/>
        </w:rPr>
        <w:t xml:space="preserve">niet </w:t>
      </w:r>
      <w:r>
        <w:rPr>
          <w:rFonts w:cstheme="minorHAnsi"/>
        </w:rPr>
        <w:t xml:space="preserve">wilt, wilt u hieronder uw keuze(s) kenbaar maken. </w:t>
      </w:r>
    </w:p>
    <w:p w14:paraId="5824A04F" w14:textId="77777777" w:rsidR="00C33D5F" w:rsidRDefault="00C33D5F" w:rsidP="00C33D5F">
      <w:pPr>
        <w:spacing w:after="0" w:line="240" w:lineRule="auto"/>
        <w:rPr>
          <w:rFonts w:cstheme="minorHAnsi"/>
        </w:rPr>
      </w:pPr>
    </w:p>
    <w:p w14:paraId="1026E526" w14:textId="77777777" w:rsidR="00C33D5F" w:rsidRDefault="00C33D5F" w:rsidP="00C33D5F">
      <w:pPr>
        <w:spacing w:after="0" w:line="240" w:lineRule="auto"/>
        <w:rPr>
          <w:rFonts w:cstheme="minorHAnsi"/>
        </w:rPr>
      </w:pPr>
      <w:r w:rsidRPr="001E6DCA">
        <w:rPr>
          <w:rFonts w:cstheme="minorHAnsi"/>
        </w:rPr>
        <w:t xml:space="preserve">Ik geef </w:t>
      </w:r>
      <w:r w:rsidRPr="001E6DCA">
        <w:rPr>
          <w:rFonts w:cstheme="minorHAnsi"/>
          <w:u w:val="single"/>
        </w:rPr>
        <w:t>geen</w:t>
      </w:r>
      <w:r w:rsidRPr="001E6DCA">
        <w:rPr>
          <w:rFonts w:cstheme="minorHAnsi"/>
        </w:rPr>
        <w:t xml:space="preserve"> toestemming om beeldmateriaal van mijn kind te gebruiken voor:</w:t>
      </w:r>
      <w:r w:rsidRPr="001E6DCA">
        <w:rPr>
          <w:rFonts w:cstheme="minorHAnsi"/>
        </w:rPr>
        <w:br/>
      </w:r>
    </w:p>
    <w:p w14:paraId="3F318C3E" w14:textId="77777777" w:rsidR="00C33D5F" w:rsidRDefault="00C33D5F" w:rsidP="00C33D5F">
      <w:pPr>
        <w:pStyle w:val="Lijstalinea"/>
        <w:numPr>
          <w:ilvl w:val="0"/>
          <w:numId w:val="10"/>
        </w:numPr>
        <w:spacing w:after="0" w:line="240" w:lineRule="auto"/>
        <w:rPr>
          <w:rFonts w:cstheme="minorHAnsi"/>
        </w:rPr>
      </w:pPr>
      <w:r>
        <w:rPr>
          <w:rFonts w:cstheme="minorHAnsi"/>
        </w:rPr>
        <w:t>Social Schools</w:t>
      </w:r>
    </w:p>
    <w:p w14:paraId="6ADDEB28" w14:textId="77777777" w:rsidR="00C33D5F" w:rsidRDefault="00C33D5F" w:rsidP="00C33D5F">
      <w:pPr>
        <w:pStyle w:val="Lijstalinea"/>
        <w:numPr>
          <w:ilvl w:val="0"/>
          <w:numId w:val="10"/>
        </w:numPr>
        <w:spacing w:after="0" w:line="240" w:lineRule="auto"/>
        <w:rPr>
          <w:rFonts w:cstheme="minorHAnsi"/>
        </w:rPr>
      </w:pPr>
      <w:r>
        <w:rPr>
          <w:rFonts w:cstheme="minorHAnsi"/>
        </w:rPr>
        <w:t>Schoolwebsite</w:t>
      </w:r>
    </w:p>
    <w:p w14:paraId="5E93460E" w14:textId="77777777" w:rsidR="00C33D5F" w:rsidRDefault="00C33D5F" w:rsidP="00C33D5F">
      <w:pPr>
        <w:pStyle w:val="Lijstalinea"/>
        <w:numPr>
          <w:ilvl w:val="0"/>
          <w:numId w:val="10"/>
        </w:numPr>
        <w:spacing w:after="0" w:line="240" w:lineRule="auto"/>
        <w:rPr>
          <w:rFonts w:cstheme="minorHAnsi"/>
        </w:rPr>
      </w:pPr>
      <w:r>
        <w:rPr>
          <w:rFonts w:cstheme="minorHAnsi"/>
        </w:rPr>
        <w:t>Social Media</w:t>
      </w:r>
    </w:p>
    <w:p w14:paraId="52F36FE9" w14:textId="77777777" w:rsidR="00C33D5F" w:rsidRDefault="00C33D5F" w:rsidP="00C33D5F">
      <w:pPr>
        <w:pStyle w:val="Lijstalinea"/>
        <w:numPr>
          <w:ilvl w:val="0"/>
          <w:numId w:val="10"/>
        </w:numPr>
        <w:spacing w:after="0" w:line="240" w:lineRule="auto"/>
        <w:rPr>
          <w:rFonts w:cstheme="minorHAnsi"/>
        </w:rPr>
      </w:pPr>
      <w:r>
        <w:rPr>
          <w:rFonts w:cstheme="minorHAnsi"/>
        </w:rPr>
        <w:t>Schoolgids</w:t>
      </w:r>
    </w:p>
    <w:p w14:paraId="60191BE7" w14:textId="77777777" w:rsidR="00C33D5F" w:rsidRPr="001E6DCA" w:rsidRDefault="00C33D5F" w:rsidP="00C33D5F">
      <w:pPr>
        <w:pStyle w:val="Lijstalinea"/>
        <w:numPr>
          <w:ilvl w:val="0"/>
          <w:numId w:val="10"/>
        </w:numPr>
        <w:spacing w:after="0" w:line="240" w:lineRule="auto"/>
        <w:rPr>
          <w:rFonts w:cstheme="minorHAnsi"/>
        </w:rPr>
      </w:pPr>
      <w:r>
        <w:rPr>
          <w:rFonts w:cstheme="minorHAnsi"/>
        </w:rPr>
        <w:t>Krant</w:t>
      </w:r>
    </w:p>
    <w:p w14:paraId="3E505A17" w14:textId="77777777" w:rsidR="00C33D5F" w:rsidRDefault="00C33D5F" w:rsidP="00C33D5F">
      <w:pPr>
        <w:spacing w:after="0"/>
        <w:rPr>
          <w:rFonts w:cstheme="minorHAnsi"/>
          <w:b/>
          <w:bCs/>
        </w:rPr>
      </w:pPr>
    </w:p>
    <w:p w14:paraId="2B9CF0C9" w14:textId="77777777" w:rsidR="00C33D5F" w:rsidRDefault="00C33D5F" w:rsidP="00C33D5F">
      <w:pPr>
        <w:spacing w:after="0"/>
        <w:rPr>
          <w:rFonts w:cstheme="minorHAnsi"/>
          <w:b/>
          <w:bCs/>
        </w:rPr>
      </w:pPr>
    </w:p>
    <w:p w14:paraId="3ECE0CFC" w14:textId="37F652AB" w:rsidR="00C33D5F" w:rsidRDefault="00C33D5F" w:rsidP="0CB63D8C">
      <w:pPr>
        <w:spacing w:after="0"/>
      </w:pPr>
      <w:r w:rsidRPr="0CB63D8C">
        <w:rPr>
          <w:b/>
          <w:bCs/>
        </w:rPr>
        <w:t>Medicijnverstrekking</w:t>
      </w:r>
      <w:r>
        <w:br/>
      </w:r>
      <w:r>
        <w:br/>
      </w:r>
      <w:r w:rsidRPr="0CB63D8C">
        <w:t xml:space="preserve">Hierbij geeft/geven ondergetekende(n) toestemming om zijn/haar kind tijdens het verblijft op </w:t>
      </w:r>
      <w:r w:rsidR="0DBA3F37" w:rsidRPr="0CB63D8C">
        <w:t>de Prins Willem Alexnaderschool</w:t>
      </w:r>
      <w:r w:rsidRPr="0CB63D8C">
        <w:t xml:space="preserve"> het hierna genoemde medicijn of zelfzorgmiddel toe te dienen bij het hierboven genoemde kind. Het medicijn of zelfzorgmiddel wordt toegediend conform de op de bijsluiter en/of etiket vermelde dosering.</w:t>
      </w:r>
      <w:r>
        <w:br/>
      </w:r>
    </w:p>
    <w:tbl>
      <w:tblPr>
        <w:tblStyle w:val="Tabelraster"/>
        <w:tblW w:w="0" w:type="auto"/>
        <w:tblLook w:val="04A0" w:firstRow="1" w:lastRow="0" w:firstColumn="1" w:lastColumn="0" w:noHBand="0" w:noVBand="1"/>
      </w:tblPr>
      <w:tblGrid>
        <w:gridCol w:w="2438"/>
        <w:gridCol w:w="6624"/>
      </w:tblGrid>
      <w:tr w:rsidR="00C33D5F" w14:paraId="528F5C78" w14:textId="77777777" w:rsidTr="008047CE">
        <w:tc>
          <w:tcPr>
            <w:tcW w:w="2263" w:type="dxa"/>
          </w:tcPr>
          <w:p w14:paraId="01D501B5" w14:textId="77777777" w:rsidR="00C33D5F" w:rsidRDefault="00C33D5F" w:rsidP="008047CE">
            <w:pPr>
              <w:rPr>
                <w:rFonts w:cstheme="minorHAnsi"/>
              </w:rPr>
            </w:pPr>
            <w:r>
              <w:rPr>
                <w:rFonts w:cstheme="minorHAnsi"/>
              </w:rPr>
              <w:t>Naam medicijn/zelfzorgmiddel:</w:t>
            </w:r>
          </w:p>
        </w:tc>
        <w:tc>
          <w:tcPr>
            <w:tcW w:w="6799" w:type="dxa"/>
          </w:tcPr>
          <w:p w14:paraId="63AF2E48" w14:textId="77777777" w:rsidR="00C33D5F" w:rsidRDefault="00C33D5F" w:rsidP="008047CE">
            <w:pPr>
              <w:rPr>
                <w:rFonts w:cstheme="minorHAnsi"/>
              </w:rPr>
            </w:pPr>
          </w:p>
        </w:tc>
      </w:tr>
      <w:tr w:rsidR="00C33D5F" w14:paraId="2B32524F" w14:textId="77777777" w:rsidTr="008047CE">
        <w:tc>
          <w:tcPr>
            <w:tcW w:w="2263" w:type="dxa"/>
          </w:tcPr>
          <w:p w14:paraId="60DB500B" w14:textId="77777777" w:rsidR="00C33D5F" w:rsidRDefault="00C33D5F" w:rsidP="008047CE">
            <w:pPr>
              <w:rPr>
                <w:rFonts w:cstheme="minorHAnsi"/>
              </w:rPr>
            </w:pPr>
            <w:r>
              <w:rPr>
                <w:rFonts w:cstheme="minorHAnsi"/>
              </w:rPr>
              <w:t>Het middel wordt vertrekt:</w:t>
            </w:r>
          </w:p>
        </w:tc>
        <w:tc>
          <w:tcPr>
            <w:tcW w:w="6799" w:type="dxa"/>
          </w:tcPr>
          <w:p w14:paraId="589A97C7" w14:textId="77777777" w:rsidR="00C33D5F" w:rsidRDefault="00C33D5F" w:rsidP="00C33D5F">
            <w:pPr>
              <w:pStyle w:val="Lijstalinea"/>
              <w:numPr>
                <w:ilvl w:val="0"/>
                <w:numId w:val="8"/>
              </w:numPr>
              <w:rPr>
                <w:rFonts w:cstheme="minorHAnsi"/>
              </w:rPr>
            </w:pPr>
            <w:r w:rsidRPr="00A72BD0">
              <w:rPr>
                <w:rFonts w:cstheme="minorHAnsi"/>
              </w:rPr>
              <w:t>op voorschrift van (</w:t>
            </w:r>
            <w:r w:rsidRPr="00A72BD0">
              <w:rPr>
                <w:rFonts w:cstheme="minorHAnsi"/>
                <w:sz w:val="16"/>
                <w:szCs w:val="16"/>
              </w:rPr>
              <w:t>naam behandelend arts</w:t>
            </w:r>
            <w:r w:rsidRPr="00A72BD0">
              <w:rPr>
                <w:rFonts w:cstheme="minorHAnsi"/>
              </w:rPr>
              <w:t>)</w:t>
            </w:r>
            <w:r>
              <w:rPr>
                <w:rFonts w:cstheme="minorHAnsi"/>
              </w:rPr>
              <w:t>:</w:t>
            </w:r>
          </w:p>
          <w:p w14:paraId="3DBD88B5" w14:textId="77777777" w:rsidR="00C33D5F" w:rsidRPr="00A72BD0" w:rsidRDefault="00C33D5F" w:rsidP="00C33D5F">
            <w:pPr>
              <w:pStyle w:val="Lijstalinea"/>
              <w:numPr>
                <w:ilvl w:val="0"/>
                <w:numId w:val="8"/>
              </w:numPr>
              <w:rPr>
                <w:rFonts w:cstheme="minorHAnsi"/>
              </w:rPr>
            </w:pPr>
            <w:r>
              <w:rPr>
                <w:rFonts w:cstheme="minorHAnsi"/>
              </w:rPr>
              <w:t>op aanwijzing van de ouder(s)/verzorger(s) zelf</w:t>
            </w:r>
          </w:p>
        </w:tc>
      </w:tr>
      <w:tr w:rsidR="00C33D5F" w14:paraId="208E8485" w14:textId="77777777" w:rsidTr="008047CE">
        <w:tc>
          <w:tcPr>
            <w:tcW w:w="2263" w:type="dxa"/>
          </w:tcPr>
          <w:p w14:paraId="448C7046" w14:textId="77777777" w:rsidR="00C33D5F" w:rsidRDefault="00C33D5F" w:rsidP="008047CE">
            <w:pPr>
              <w:rPr>
                <w:rFonts w:cstheme="minorHAnsi"/>
              </w:rPr>
            </w:pPr>
            <w:r>
              <w:rPr>
                <w:rFonts w:cstheme="minorHAnsi"/>
              </w:rPr>
              <w:t>Schriftelijke verklaring van de (huis)arts aanwezig:</w:t>
            </w:r>
          </w:p>
        </w:tc>
        <w:tc>
          <w:tcPr>
            <w:tcW w:w="6799" w:type="dxa"/>
          </w:tcPr>
          <w:p w14:paraId="5ABC0385" w14:textId="77777777" w:rsidR="00C33D5F" w:rsidRDefault="00C33D5F" w:rsidP="00C33D5F">
            <w:pPr>
              <w:pStyle w:val="Lijstalinea"/>
              <w:numPr>
                <w:ilvl w:val="0"/>
                <w:numId w:val="9"/>
              </w:numPr>
              <w:rPr>
                <w:rFonts w:cstheme="minorHAnsi"/>
              </w:rPr>
            </w:pPr>
            <w:r>
              <w:rPr>
                <w:rFonts w:cstheme="minorHAnsi"/>
              </w:rPr>
              <w:t>ja (kopie bijvoegen)</w:t>
            </w:r>
          </w:p>
          <w:p w14:paraId="79DFFA34" w14:textId="77777777" w:rsidR="00C33D5F" w:rsidRPr="00A72BD0" w:rsidRDefault="00C33D5F" w:rsidP="00C33D5F">
            <w:pPr>
              <w:pStyle w:val="Lijstalinea"/>
              <w:numPr>
                <w:ilvl w:val="0"/>
                <w:numId w:val="9"/>
              </w:numPr>
              <w:rPr>
                <w:rFonts w:cstheme="minorHAnsi"/>
              </w:rPr>
            </w:pPr>
            <w:r>
              <w:rPr>
                <w:rFonts w:cstheme="minorHAnsi"/>
              </w:rPr>
              <w:t>nee</w:t>
            </w:r>
          </w:p>
        </w:tc>
      </w:tr>
      <w:tr w:rsidR="00C33D5F" w14:paraId="32F8B474" w14:textId="77777777" w:rsidTr="008047CE">
        <w:tc>
          <w:tcPr>
            <w:tcW w:w="2263" w:type="dxa"/>
          </w:tcPr>
          <w:p w14:paraId="167E9DE3" w14:textId="77777777" w:rsidR="00C33D5F" w:rsidRDefault="00C33D5F" w:rsidP="008047CE">
            <w:pPr>
              <w:rPr>
                <w:rFonts w:cstheme="minorHAnsi"/>
              </w:rPr>
            </w:pPr>
            <w:r>
              <w:rPr>
                <w:rFonts w:cstheme="minorHAnsi"/>
              </w:rPr>
              <w:t>Startdatum:</w:t>
            </w:r>
          </w:p>
        </w:tc>
        <w:tc>
          <w:tcPr>
            <w:tcW w:w="6799" w:type="dxa"/>
          </w:tcPr>
          <w:p w14:paraId="127BD074" w14:textId="77777777" w:rsidR="00C33D5F" w:rsidRDefault="00C33D5F" w:rsidP="008047CE">
            <w:pPr>
              <w:rPr>
                <w:rFonts w:cstheme="minorHAnsi"/>
              </w:rPr>
            </w:pPr>
          </w:p>
        </w:tc>
      </w:tr>
      <w:tr w:rsidR="00C33D5F" w14:paraId="0CABEFD6" w14:textId="77777777" w:rsidTr="008047CE">
        <w:tc>
          <w:tcPr>
            <w:tcW w:w="2263" w:type="dxa"/>
          </w:tcPr>
          <w:p w14:paraId="0A2F9678" w14:textId="77777777" w:rsidR="00C33D5F" w:rsidRDefault="00C33D5F" w:rsidP="008047CE">
            <w:pPr>
              <w:rPr>
                <w:rFonts w:cstheme="minorHAnsi"/>
              </w:rPr>
            </w:pPr>
            <w:r>
              <w:rPr>
                <w:rFonts w:cstheme="minorHAnsi"/>
              </w:rPr>
              <w:t>Einddatum:</w:t>
            </w:r>
          </w:p>
        </w:tc>
        <w:tc>
          <w:tcPr>
            <w:tcW w:w="6799" w:type="dxa"/>
          </w:tcPr>
          <w:p w14:paraId="5EAC2247" w14:textId="77777777" w:rsidR="00C33D5F" w:rsidRDefault="00C33D5F" w:rsidP="008047CE">
            <w:pPr>
              <w:rPr>
                <w:rFonts w:cstheme="minorHAnsi"/>
              </w:rPr>
            </w:pPr>
          </w:p>
        </w:tc>
      </w:tr>
      <w:tr w:rsidR="00C33D5F" w14:paraId="64F10FD6" w14:textId="77777777" w:rsidTr="008047CE">
        <w:tc>
          <w:tcPr>
            <w:tcW w:w="2263" w:type="dxa"/>
          </w:tcPr>
          <w:p w14:paraId="3B1CA9C0" w14:textId="77777777" w:rsidR="00C33D5F" w:rsidRDefault="00C33D5F" w:rsidP="008047CE">
            <w:pPr>
              <w:rPr>
                <w:rFonts w:cstheme="minorHAnsi"/>
              </w:rPr>
            </w:pPr>
            <w:r>
              <w:rPr>
                <w:rFonts w:cstheme="minorHAnsi"/>
              </w:rPr>
              <w:t xml:space="preserve">Toediening: </w:t>
            </w:r>
          </w:p>
          <w:p w14:paraId="55A90FC1" w14:textId="77777777" w:rsidR="00C33D5F" w:rsidRDefault="00C33D5F" w:rsidP="008047CE">
            <w:pPr>
              <w:rPr>
                <w:rFonts w:cstheme="minorHAnsi"/>
              </w:rPr>
            </w:pPr>
          </w:p>
          <w:p w14:paraId="51CE3342" w14:textId="77777777" w:rsidR="00C33D5F" w:rsidRDefault="00C33D5F" w:rsidP="008047CE">
            <w:pPr>
              <w:rPr>
                <w:rFonts w:cstheme="minorHAnsi"/>
              </w:rPr>
            </w:pPr>
            <w:r>
              <w:rPr>
                <w:rFonts w:cstheme="minorHAnsi"/>
              </w:rPr>
              <w:t>Tijdstip:</w:t>
            </w:r>
          </w:p>
          <w:p w14:paraId="6E914424" w14:textId="77777777" w:rsidR="00C33D5F" w:rsidRDefault="00C33D5F" w:rsidP="008047CE">
            <w:pPr>
              <w:rPr>
                <w:rFonts w:cstheme="minorHAnsi"/>
              </w:rPr>
            </w:pPr>
          </w:p>
          <w:p w14:paraId="55EFF8C3" w14:textId="77777777" w:rsidR="00C33D5F" w:rsidRDefault="00C33D5F" w:rsidP="008047CE">
            <w:pPr>
              <w:rPr>
                <w:rFonts w:cstheme="minorHAnsi"/>
              </w:rPr>
            </w:pPr>
            <w:r>
              <w:rPr>
                <w:rFonts w:cstheme="minorHAnsi"/>
              </w:rPr>
              <w:t>Frequentie:</w:t>
            </w:r>
          </w:p>
          <w:p w14:paraId="72272907" w14:textId="77777777" w:rsidR="00C33D5F" w:rsidRDefault="00C33D5F" w:rsidP="008047CE">
            <w:pPr>
              <w:rPr>
                <w:rFonts w:cstheme="minorHAnsi"/>
              </w:rPr>
            </w:pPr>
          </w:p>
          <w:p w14:paraId="635DE9BA" w14:textId="77777777" w:rsidR="00C33D5F" w:rsidRDefault="00C33D5F" w:rsidP="008047CE">
            <w:pPr>
              <w:rPr>
                <w:rFonts w:cstheme="minorHAnsi"/>
              </w:rPr>
            </w:pPr>
            <w:r>
              <w:rPr>
                <w:rFonts w:cstheme="minorHAnsi"/>
              </w:rPr>
              <w:t>Dosering:</w:t>
            </w:r>
          </w:p>
          <w:p w14:paraId="24DC6BE6" w14:textId="77777777" w:rsidR="00C33D5F" w:rsidRDefault="00C33D5F" w:rsidP="008047CE">
            <w:pPr>
              <w:rPr>
                <w:rFonts w:cstheme="minorHAnsi"/>
              </w:rPr>
            </w:pPr>
          </w:p>
          <w:p w14:paraId="37241C8A" w14:textId="77777777" w:rsidR="00C33D5F" w:rsidRDefault="00C33D5F" w:rsidP="008047CE">
            <w:pPr>
              <w:rPr>
                <w:rFonts w:cstheme="minorHAnsi"/>
              </w:rPr>
            </w:pPr>
            <w:r>
              <w:rPr>
                <w:rFonts w:cstheme="minorHAnsi"/>
              </w:rPr>
              <w:t>Wijze van toediening:</w:t>
            </w:r>
          </w:p>
          <w:p w14:paraId="7F67A6A2" w14:textId="77777777" w:rsidR="00C33D5F" w:rsidRDefault="00C33D5F" w:rsidP="008047CE">
            <w:pPr>
              <w:rPr>
                <w:rFonts w:cstheme="minorHAnsi"/>
              </w:rPr>
            </w:pPr>
          </w:p>
        </w:tc>
        <w:tc>
          <w:tcPr>
            <w:tcW w:w="6799" w:type="dxa"/>
          </w:tcPr>
          <w:p w14:paraId="46708026" w14:textId="77777777" w:rsidR="00C33D5F" w:rsidRDefault="00C33D5F" w:rsidP="008047CE">
            <w:pPr>
              <w:rPr>
                <w:rFonts w:cstheme="minorHAnsi"/>
              </w:rPr>
            </w:pPr>
          </w:p>
        </w:tc>
      </w:tr>
    </w:tbl>
    <w:p w14:paraId="0EF98360" w14:textId="77777777" w:rsidR="00C33D5F" w:rsidRDefault="00C33D5F" w:rsidP="00C33D5F">
      <w:pPr>
        <w:spacing w:after="0"/>
        <w:rPr>
          <w:rFonts w:cstheme="minorHAnsi"/>
        </w:rPr>
      </w:pPr>
      <w:r>
        <w:rPr>
          <w:rFonts w:cstheme="minorHAnsi"/>
        </w:rPr>
        <w:br/>
      </w:r>
    </w:p>
    <w:p w14:paraId="589402A8" w14:textId="77777777" w:rsidR="0027551A" w:rsidRDefault="0027551A" w:rsidP="00C33D5F">
      <w:pPr>
        <w:spacing w:after="0"/>
        <w:rPr>
          <w:rFonts w:cstheme="minorHAnsi"/>
        </w:rPr>
      </w:pPr>
    </w:p>
    <w:p w14:paraId="6CBA3ADF" w14:textId="77777777" w:rsidR="0027551A" w:rsidRDefault="0027551A" w:rsidP="00C33D5F">
      <w:pPr>
        <w:spacing w:after="0"/>
        <w:rPr>
          <w:rFonts w:cstheme="minorHAnsi"/>
        </w:rPr>
      </w:pPr>
    </w:p>
    <w:p w14:paraId="7CE69ADE" w14:textId="77777777" w:rsidR="0027551A" w:rsidRDefault="0027551A" w:rsidP="00C33D5F">
      <w:pPr>
        <w:spacing w:after="0"/>
        <w:rPr>
          <w:rFonts w:cstheme="minorHAnsi"/>
        </w:rPr>
      </w:pPr>
    </w:p>
    <w:p w14:paraId="0D205A30" w14:textId="77777777" w:rsidR="0027551A" w:rsidRDefault="0027551A" w:rsidP="00C33D5F">
      <w:pPr>
        <w:spacing w:after="0"/>
        <w:rPr>
          <w:rFonts w:cstheme="minorHAnsi"/>
        </w:rPr>
      </w:pPr>
    </w:p>
    <w:p w14:paraId="1531AC4E" w14:textId="1CC2DD7F" w:rsidR="00C33D5F" w:rsidRDefault="00C33D5F" w:rsidP="0CB63D8C">
      <w:pPr>
        <w:spacing w:after="0"/>
      </w:pPr>
      <w:r w:rsidRPr="0CB63D8C">
        <w:t>De ouder(s)/verzorger(s) zijn en blijven altijd verantwoordelijk voor de toediening van het medicijn of zelfzorgmiddel.</w:t>
      </w:r>
      <w:r>
        <w:br/>
      </w:r>
      <w:r w:rsidR="64117890" w:rsidRPr="0CB63D8C">
        <w:t>De Prins Willem Alexanderschool</w:t>
      </w:r>
      <w:r w:rsidRPr="0CB63D8C">
        <w:t xml:space="preserve"> is niet aansprakelijk voor de gevolgen van het door haar personeel toedienen van het medicijn/zelfzorgmiddel. Ondergetekende(n) verklaart/verklaren tevens dat de leerkracht </w:t>
      </w:r>
      <w:r w:rsidR="000A0500" w:rsidRPr="0CB63D8C">
        <w:t>c.q.</w:t>
      </w:r>
      <w:r w:rsidRPr="0CB63D8C">
        <w:t xml:space="preserve"> school niet aansprakelijk te stellen als door omstandigheden de hierboven genoemde afspraak niet nagekomen kan worden.</w:t>
      </w:r>
      <w:r>
        <w:br/>
      </w:r>
      <w:r>
        <w:br/>
      </w:r>
      <w:r w:rsidRPr="0CB63D8C">
        <w:t>Let op: Als wij als school geen ingevulde en ondertekende medicijnverklaring van een leerling hebben, mogen wij geen medicatie verstrekken en/of toedienen. Dit betekent dus ook geen paracetamol o.i.d.</w:t>
      </w:r>
    </w:p>
    <w:p w14:paraId="2DABE92E" w14:textId="77777777" w:rsidR="00C33D5F" w:rsidRDefault="00C33D5F" w:rsidP="00C33D5F">
      <w:pPr>
        <w:spacing w:after="0"/>
        <w:rPr>
          <w:rFonts w:cstheme="minorHAnsi"/>
        </w:rPr>
      </w:pPr>
    </w:p>
    <w:p w14:paraId="371D5012" w14:textId="77777777" w:rsidR="00C33D5F" w:rsidRDefault="00C33D5F" w:rsidP="00C33D5F">
      <w:pPr>
        <w:spacing w:after="0"/>
        <w:rPr>
          <w:rFonts w:cstheme="minorHAnsi"/>
        </w:rPr>
      </w:pPr>
    </w:p>
    <w:p w14:paraId="7A958B84" w14:textId="2D30A022" w:rsidR="00C33D5F" w:rsidRDefault="00C33D5F" w:rsidP="00C33D5F">
      <w:pPr>
        <w:spacing w:after="0"/>
        <w:rPr>
          <w:rFonts w:cstheme="minorHAnsi"/>
        </w:rPr>
      </w:pPr>
      <w:r>
        <w:rPr>
          <w:rFonts w:cstheme="minorHAnsi"/>
        </w:rPr>
        <w:t>Wij danken u hartelijk voor het invullen van dit formulier en wensen u en uw kind een fijn schooljaar toe!</w:t>
      </w:r>
    </w:p>
    <w:p w14:paraId="3D7BF0C6" w14:textId="77777777" w:rsidR="0027551A" w:rsidRDefault="0027551A" w:rsidP="00C33D5F">
      <w:pPr>
        <w:spacing w:after="0"/>
        <w:rPr>
          <w:rFonts w:cstheme="minorHAnsi"/>
        </w:rPr>
      </w:pPr>
    </w:p>
    <w:p w14:paraId="56164402" w14:textId="77777777" w:rsidR="00C33D5F" w:rsidRDefault="00C33D5F" w:rsidP="00C33D5F">
      <w:pPr>
        <w:spacing w:after="0"/>
        <w:rPr>
          <w:rFonts w:cstheme="minorHAnsi"/>
        </w:rPr>
      </w:pPr>
      <w:r>
        <w:rPr>
          <w:rFonts w:cstheme="minorHAnsi"/>
        </w:rPr>
        <w:t>Vriendelijke groeten,</w:t>
      </w:r>
    </w:p>
    <w:p w14:paraId="2F3BE0B6" w14:textId="635F083E" w:rsidR="00C33D5F" w:rsidRDefault="00C33D5F" w:rsidP="4BE293DF">
      <w:pPr>
        <w:spacing w:after="0"/>
      </w:pPr>
      <w:r w:rsidRPr="0CB63D8C">
        <w:t xml:space="preserve">Team </w:t>
      </w:r>
      <w:r w:rsidR="76F20E08" w:rsidRPr="0CB63D8C">
        <w:t>Prins Willem Alexanderschool</w:t>
      </w:r>
    </w:p>
    <w:p w14:paraId="272873BF" w14:textId="77777777" w:rsidR="00C33D5F" w:rsidRDefault="00C33D5F" w:rsidP="00C33D5F">
      <w:pPr>
        <w:spacing w:after="0"/>
        <w:rPr>
          <w:rFonts w:cstheme="minorHAnsi"/>
        </w:rPr>
      </w:pPr>
    </w:p>
    <w:p w14:paraId="55ED20C1" w14:textId="77777777" w:rsidR="00C33D5F" w:rsidRDefault="00C33D5F" w:rsidP="00C33D5F">
      <w:pPr>
        <w:spacing w:after="0"/>
        <w:rPr>
          <w:rFonts w:cstheme="minorHAnsi"/>
        </w:rPr>
      </w:pPr>
    </w:p>
    <w:p w14:paraId="050E7910" w14:textId="77777777" w:rsidR="00C33D5F" w:rsidRDefault="00C33D5F" w:rsidP="00C33D5F">
      <w:pPr>
        <w:spacing w:after="0"/>
        <w:rPr>
          <w:rFonts w:cstheme="minorHAnsi"/>
        </w:rPr>
      </w:pPr>
      <w:r>
        <w:rPr>
          <w:rFonts w:cstheme="minorHAnsi"/>
        </w:rPr>
        <w:t>Naam ouder 1:</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br/>
        <w:t>Plaats &amp; datum:</w:t>
      </w:r>
      <w:r>
        <w:rPr>
          <w:rFonts w:cstheme="minorHAnsi"/>
        </w:rPr>
        <w:br/>
        <w:t>Handtekening:</w:t>
      </w:r>
    </w:p>
    <w:p w14:paraId="17471256" w14:textId="77777777" w:rsidR="00C33D5F" w:rsidRDefault="00C33D5F" w:rsidP="00C33D5F">
      <w:pPr>
        <w:spacing w:after="0"/>
        <w:rPr>
          <w:rFonts w:cstheme="minorHAnsi"/>
        </w:rPr>
      </w:pPr>
    </w:p>
    <w:p w14:paraId="1C973793" w14:textId="77777777" w:rsidR="00C33D5F" w:rsidRDefault="00C33D5F" w:rsidP="00C33D5F">
      <w:pPr>
        <w:spacing w:after="0"/>
        <w:rPr>
          <w:rFonts w:cstheme="minorHAnsi"/>
        </w:rPr>
      </w:pPr>
    </w:p>
    <w:p w14:paraId="703BBD12" w14:textId="77777777" w:rsidR="00C33D5F" w:rsidRDefault="00C33D5F" w:rsidP="00C33D5F">
      <w:pPr>
        <w:spacing w:after="0"/>
        <w:rPr>
          <w:rFonts w:cstheme="minorHAnsi"/>
        </w:rPr>
      </w:pPr>
    </w:p>
    <w:p w14:paraId="3ED13DFF" w14:textId="77777777" w:rsidR="00C33D5F" w:rsidRDefault="00C33D5F" w:rsidP="00C33D5F">
      <w:pPr>
        <w:spacing w:after="0"/>
        <w:rPr>
          <w:rFonts w:cstheme="minorHAnsi"/>
        </w:rPr>
      </w:pPr>
    </w:p>
    <w:p w14:paraId="7C442D2F" w14:textId="77777777" w:rsidR="00C33D5F" w:rsidRDefault="00C33D5F" w:rsidP="00C33D5F">
      <w:pPr>
        <w:spacing w:after="0"/>
        <w:rPr>
          <w:rFonts w:cstheme="minorHAnsi"/>
        </w:rPr>
      </w:pPr>
    </w:p>
    <w:p w14:paraId="5E866433" w14:textId="77777777" w:rsidR="00C33D5F" w:rsidRPr="004145F4" w:rsidRDefault="00C33D5F" w:rsidP="00C33D5F">
      <w:pPr>
        <w:spacing w:after="0"/>
        <w:rPr>
          <w:rFonts w:cstheme="minorHAnsi"/>
        </w:rPr>
      </w:pPr>
      <w:r>
        <w:rPr>
          <w:rFonts w:cstheme="minorHAnsi"/>
        </w:rPr>
        <w:t>Naam ouder 2:</w:t>
      </w:r>
      <w:r>
        <w:rPr>
          <w:rFonts w:cstheme="minorHAnsi"/>
        </w:rPr>
        <w:br/>
        <w:t>Plaats &amp; datum:</w:t>
      </w:r>
      <w:r>
        <w:rPr>
          <w:rFonts w:cstheme="minorHAnsi"/>
        </w:rPr>
        <w:br/>
        <w:t>Handtekening:</w:t>
      </w:r>
    </w:p>
    <w:p w14:paraId="64BEE9BE" w14:textId="77777777" w:rsidR="00C33D5F" w:rsidRDefault="00C33D5F" w:rsidP="00C33D5F">
      <w:pPr>
        <w:spacing w:after="0"/>
        <w:jc w:val="both"/>
        <w:rPr>
          <w:rFonts w:ascii="Calibri" w:hAnsi="Calibri" w:cs="Calibri"/>
        </w:rPr>
      </w:pPr>
    </w:p>
    <w:p w14:paraId="0B1A0979" w14:textId="77777777" w:rsidR="00C33D5F" w:rsidRDefault="00C33D5F" w:rsidP="00C33D5F">
      <w:pPr>
        <w:spacing w:after="0"/>
        <w:jc w:val="both"/>
        <w:rPr>
          <w:rFonts w:ascii="Calibri" w:hAnsi="Calibri" w:cs="Calibri"/>
        </w:rPr>
      </w:pPr>
    </w:p>
    <w:p w14:paraId="00EA2C92" w14:textId="77777777" w:rsidR="00C33D5F" w:rsidRDefault="00C33D5F" w:rsidP="00C33D5F">
      <w:pPr>
        <w:spacing w:after="0"/>
        <w:rPr>
          <w:rFonts w:ascii="Comic Sans MS" w:hAnsi="Comic Sans MS"/>
        </w:rPr>
      </w:pPr>
    </w:p>
    <w:p w14:paraId="32BC86B3" w14:textId="77777777" w:rsidR="00C33D5F" w:rsidRDefault="00C33D5F" w:rsidP="00C33D5F">
      <w:pPr>
        <w:jc w:val="center"/>
        <w:rPr>
          <w:rFonts w:cs="Calibri"/>
        </w:rPr>
      </w:pPr>
    </w:p>
    <w:p w14:paraId="5DDDD83D" w14:textId="77777777" w:rsidR="00AB5C3B" w:rsidRDefault="00AB5C3B">
      <w:pPr>
        <w:rPr>
          <w:rFonts w:asciiTheme="majorHAnsi" w:eastAsiaTheme="majorEastAsia" w:hAnsiTheme="majorHAnsi" w:cstheme="majorBidi"/>
          <w:color w:val="2F5496" w:themeColor="accent1" w:themeShade="BF"/>
          <w:sz w:val="32"/>
          <w:szCs w:val="32"/>
        </w:rPr>
      </w:pPr>
      <w:r>
        <w:br w:type="page"/>
      </w:r>
    </w:p>
    <w:p w14:paraId="7C323848" w14:textId="51665529" w:rsidR="00504175" w:rsidRDefault="00A02ED7" w:rsidP="00A02ED7">
      <w:pPr>
        <w:pStyle w:val="Kop1"/>
      </w:pPr>
      <w:r>
        <w:t>Bijlage II (SOCIALE KAART)</w:t>
      </w:r>
      <w:bookmarkEnd w:id="22"/>
      <w:r>
        <w:t xml:space="preserve"> </w:t>
      </w:r>
    </w:p>
    <w:p w14:paraId="0077A389" w14:textId="77777777" w:rsidR="00A02ED7" w:rsidRDefault="00A02ED7" w:rsidP="00A02ED7"/>
    <w:p w14:paraId="31B53DA2" w14:textId="77777777" w:rsidR="00A02ED7" w:rsidRPr="002F17E1" w:rsidRDefault="00A02ED7" w:rsidP="00A02ED7">
      <w:pPr>
        <w:rPr>
          <w:b/>
          <w:bCs/>
        </w:rPr>
      </w:pPr>
      <w:r w:rsidRPr="002F17E1">
        <w:rPr>
          <w:b/>
          <w:bCs/>
        </w:rPr>
        <w:t xml:space="preserve">Gemeentelijke informatie </w:t>
      </w:r>
    </w:p>
    <w:p w14:paraId="101B6E27" w14:textId="1872B420" w:rsidR="00664148" w:rsidRDefault="00A02ED7" w:rsidP="00A02ED7">
      <w:r>
        <w:t xml:space="preserve">Onze school valt onder de gemeente </w:t>
      </w:r>
      <w:r w:rsidR="002F17E1">
        <w:t xml:space="preserve">Altena. </w:t>
      </w:r>
      <w:r>
        <w:t xml:space="preserve">De gemeente regelt alle vormen van jeugdzorg. Meestal regelen gemeenten dat met een Centrum voor Jeugd en Gezin of met wijkteams. Hier kun je terecht met vragen over: </w:t>
      </w:r>
    </w:p>
    <w:p w14:paraId="28889105" w14:textId="77777777" w:rsidR="00664148" w:rsidRDefault="00A02ED7" w:rsidP="00664148">
      <w:pPr>
        <w:pStyle w:val="Lijstalinea"/>
        <w:numPr>
          <w:ilvl w:val="0"/>
          <w:numId w:val="3"/>
        </w:numPr>
      </w:pPr>
      <w:r>
        <w:t xml:space="preserve">Opvoeden </w:t>
      </w:r>
    </w:p>
    <w:p w14:paraId="48E84EA5" w14:textId="77777777" w:rsidR="00664148" w:rsidRDefault="00A02ED7" w:rsidP="00664148">
      <w:pPr>
        <w:pStyle w:val="Lijstalinea"/>
        <w:numPr>
          <w:ilvl w:val="0"/>
          <w:numId w:val="3"/>
        </w:numPr>
      </w:pPr>
      <w:r>
        <w:t xml:space="preserve">Specialistische hulp: indicatie of doorverwijzing </w:t>
      </w:r>
    </w:p>
    <w:p w14:paraId="7B5129D6" w14:textId="77777777" w:rsidR="00664148" w:rsidRDefault="00A02ED7" w:rsidP="00664148">
      <w:pPr>
        <w:pStyle w:val="Lijstalinea"/>
        <w:numPr>
          <w:ilvl w:val="0"/>
          <w:numId w:val="3"/>
        </w:numPr>
      </w:pPr>
      <w:r>
        <w:t xml:space="preserve">Hulp in verband met een beperking (voorheen AWBZ) </w:t>
      </w:r>
    </w:p>
    <w:p w14:paraId="0022D2F2" w14:textId="77777777" w:rsidR="00664148" w:rsidRDefault="00A02ED7" w:rsidP="00664148">
      <w:pPr>
        <w:pStyle w:val="Lijstalinea"/>
        <w:numPr>
          <w:ilvl w:val="0"/>
          <w:numId w:val="3"/>
        </w:numPr>
      </w:pPr>
      <w:r>
        <w:t xml:space="preserve">Geestelijke gezondheidzorg voor de jeugd </w:t>
      </w:r>
    </w:p>
    <w:p w14:paraId="68CCEE43" w14:textId="77777777" w:rsidR="009C649D" w:rsidRDefault="00A02ED7" w:rsidP="00A02ED7">
      <w:r>
        <w:t xml:space="preserve">Inventariseer hieronder welke organisaties in jouw gemeente beschikbaar zijn voor jeugdzorg/jeugdhulp en opvoedingshulp. Soms zijn er ook organisaties die zich direct richten op (of samenwerken met) het onderwijs. </w:t>
      </w:r>
    </w:p>
    <w:p w14:paraId="7FF31BB5" w14:textId="208B8F0B" w:rsidR="009C649D" w:rsidRDefault="00A02ED7" w:rsidP="009C649D">
      <w:pPr>
        <w:spacing w:line="240" w:lineRule="auto"/>
      </w:pPr>
      <w:r>
        <w:t xml:space="preserve">Organisatie: </w:t>
      </w:r>
      <w:r w:rsidR="00CB05F8">
        <w:t>GGD West Brabant</w:t>
      </w:r>
    </w:p>
    <w:p w14:paraId="0014A273" w14:textId="0C800688" w:rsidR="009C649D" w:rsidRDefault="00A02ED7" w:rsidP="009C649D">
      <w:pPr>
        <w:spacing w:line="240" w:lineRule="auto"/>
      </w:pPr>
      <w:r>
        <w:t xml:space="preserve">Adres: </w:t>
      </w:r>
      <w:r w:rsidR="00CB05F8">
        <w:t>Raadhuislaan 2, 4251 VS Werkendam</w:t>
      </w:r>
    </w:p>
    <w:p w14:paraId="6C98F779" w14:textId="287BC308" w:rsidR="009C649D" w:rsidRDefault="00A02ED7" w:rsidP="009C649D">
      <w:pPr>
        <w:spacing w:line="240" w:lineRule="auto"/>
      </w:pPr>
      <w:r>
        <w:t xml:space="preserve">Telefoon: </w:t>
      </w:r>
      <w:r w:rsidR="00CB05F8" w:rsidRPr="005775A4">
        <w:rPr>
          <w:rFonts w:cstheme="minorHAnsi"/>
        </w:rPr>
        <w:t>076-52820</w:t>
      </w:r>
      <w:r w:rsidR="00CB05F8">
        <w:rPr>
          <w:rFonts w:cstheme="minorHAnsi"/>
        </w:rPr>
        <w:t>51</w:t>
      </w:r>
    </w:p>
    <w:p w14:paraId="0DB2B8CA" w14:textId="3C9581D6" w:rsidR="009C649D" w:rsidRDefault="00A02ED7" w:rsidP="009C649D">
      <w:pPr>
        <w:spacing w:line="240" w:lineRule="auto"/>
      </w:pPr>
      <w:r>
        <w:t>Mailadres: v</w:t>
      </w:r>
      <w:r w:rsidR="00CB05F8">
        <w:t xml:space="preserve">ia </w:t>
      </w:r>
      <w:hyperlink r:id="rId15" w:history="1">
        <w:r w:rsidR="00CB05F8">
          <w:rPr>
            <w:rStyle w:val="Hyperlink"/>
          </w:rPr>
          <w:t>https://www.ggdwestbrabant.nl/locaties/Werkendam</w:t>
        </w:r>
      </w:hyperlink>
      <w:r w:rsidR="00CB05F8">
        <w:t xml:space="preserve"> kunt een bericht achterlaten.</w:t>
      </w:r>
    </w:p>
    <w:p w14:paraId="045B8C54" w14:textId="77777777" w:rsidR="009C649D" w:rsidRDefault="009C649D" w:rsidP="00A02ED7"/>
    <w:p w14:paraId="477A4FDF" w14:textId="3CE4B1F9" w:rsidR="009C649D" w:rsidRDefault="00A02ED7" w:rsidP="00A02ED7">
      <w:r>
        <w:t xml:space="preserve">Organisatie: </w:t>
      </w:r>
      <w:r w:rsidR="00CB05F8">
        <w:t>OnS Altena</w:t>
      </w:r>
      <w:r w:rsidR="00865664">
        <w:br/>
      </w:r>
      <w:r w:rsidR="00865664">
        <w:br/>
        <w:t>Adres: Sportlaan 170, 4286 ET Almkerk</w:t>
      </w:r>
      <w:bookmarkStart w:id="23" w:name="_GoBack"/>
      <w:bookmarkEnd w:id="23"/>
      <w:r>
        <w:t xml:space="preserve"> </w:t>
      </w:r>
    </w:p>
    <w:p w14:paraId="334190F5" w14:textId="4062A453" w:rsidR="009C649D" w:rsidRDefault="00A02ED7" w:rsidP="00A02ED7">
      <w:r>
        <w:t xml:space="preserve">Telefoon: </w:t>
      </w:r>
      <w:r w:rsidR="00CB05F8">
        <w:rPr>
          <w:rFonts w:cstheme="minorHAnsi"/>
        </w:rPr>
        <w:t>0183-516060</w:t>
      </w:r>
    </w:p>
    <w:p w14:paraId="7FCEE7AB" w14:textId="6BD241BD" w:rsidR="00A02ED7" w:rsidRDefault="00A02ED7" w:rsidP="00A02ED7">
      <w:pPr>
        <w:rPr>
          <w:rStyle w:val="Hyperlink"/>
          <w:rFonts w:cstheme="minorHAnsi"/>
          <w:color w:val="auto"/>
        </w:rPr>
      </w:pPr>
      <w:r>
        <w:t xml:space="preserve">Mailadres: </w:t>
      </w:r>
      <w:hyperlink r:id="rId16" w:history="1">
        <w:r w:rsidR="00CB05F8" w:rsidRPr="000C52C4">
          <w:rPr>
            <w:rStyle w:val="Hyperlink"/>
            <w:rFonts w:cstheme="minorHAnsi"/>
          </w:rPr>
          <w:t>ons@gemeentealtena.nl</w:t>
        </w:r>
      </w:hyperlink>
    </w:p>
    <w:p w14:paraId="7C30D1BD" w14:textId="77EB3705" w:rsidR="00252FA4" w:rsidRDefault="00252FA4" w:rsidP="00A02ED7">
      <w:pPr>
        <w:rPr>
          <w:rStyle w:val="Hyperlink"/>
          <w:rFonts w:cstheme="minorHAnsi"/>
          <w:color w:val="auto"/>
        </w:rPr>
      </w:pPr>
    </w:p>
    <w:p w14:paraId="15AAA24C" w14:textId="176EF23B" w:rsidR="00252FA4" w:rsidRDefault="00252FA4" w:rsidP="00A02ED7">
      <w:pPr>
        <w:rPr>
          <w:rStyle w:val="Hyperlink"/>
          <w:rFonts w:cstheme="minorHAnsi"/>
          <w:color w:val="auto"/>
          <w:u w:val="none"/>
        </w:rPr>
      </w:pPr>
      <w:r>
        <w:rPr>
          <w:rStyle w:val="Hyperlink"/>
          <w:rFonts w:cstheme="minorHAnsi"/>
          <w:color w:val="auto"/>
          <w:u w:val="none"/>
        </w:rPr>
        <w:t>Organisatie: Trema-schoolmaatschappelijk werk</w:t>
      </w:r>
      <w:r w:rsidR="00C7578D">
        <w:rPr>
          <w:rStyle w:val="Hyperlink"/>
          <w:rFonts w:cstheme="minorHAnsi"/>
          <w:color w:val="auto"/>
          <w:u w:val="none"/>
        </w:rPr>
        <w:br/>
      </w:r>
      <w:r>
        <w:rPr>
          <w:rStyle w:val="Hyperlink"/>
          <w:rFonts w:cstheme="minorHAnsi"/>
          <w:color w:val="auto"/>
          <w:u w:val="none"/>
        </w:rPr>
        <w:br/>
        <w:t>Adres: Singel 16d, 4255 ZH Nieuwendijk</w:t>
      </w:r>
    </w:p>
    <w:p w14:paraId="06A93450" w14:textId="632F1010" w:rsidR="00252FA4" w:rsidRDefault="00252FA4" w:rsidP="00A02ED7">
      <w:pPr>
        <w:rPr>
          <w:rFonts w:cstheme="minorHAnsi"/>
        </w:rPr>
      </w:pPr>
      <w:r>
        <w:rPr>
          <w:rStyle w:val="Hyperlink"/>
          <w:rFonts w:cstheme="minorHAnsi"/>
          <w:color w:val="auto"/>
          <w:u w:val="none"/>
        </w:rPr>
        <w:t xml:space="preserve">Telefoon: </w:t>
      </w:r>
      <w:r w:rsidRPr="005775A4">
        <w:rPr>
          <w:rFonts w:cstheme="minorHAnsi"/>
        </w:rPr>
        <w:t>0183-408444</w:t>
      </w:r>
    </w:p>
    <w:p w14:paraId="1F882B27" w14:textId="32647AAC" w:rsidR="00C7578D" w:rsidRDefault="00C7578D" w:rsidP="00A02ED7">
      <w:pPr>
        <w:rPr>
          <w:rFonts w:cstheme="minorHAnsi"/>
        </w:rPr>
      </w:pPr>
      <w:r>
        <w:rPr>
          <w:rFonts w:cstheme="minorHAnsi"/>
        </w:rPr>
        <w:t xml:space="preserve">Mailadres: </w:t>
      </w:r>
      <w:hyperlink r:id="rId17" w:history="1">
        <w:r w:rsidRPr="00EE5ABD">
          <w:rPr>
            <w:rStyle w:val="Hyperlink"/>
            <w:rFonts w:cstheme="minorHAnsi"/>
          </w:rPr>
          <w:t>info@trema.org</w:t>
        </w:r>
      </w:hyperlink>
    </w:p>
    <w:p w14:paraId="21556CC5" w14:textId="53C2F94A" w:rsidR="00C7578D" w:rsidRDefault="00C7578D" w:rsidP="00A02ED7">
      <w:pPr>
        <w:rPr>
          <w:rFonts w:cstheme="minorHAnsi"/>
        </w:rPr>
      </w:pPr>
    </w:p>
    <w:p w14:paraId="79E27FCB" w14:textId="77777777" w:rsidR="00C7578D" w:rsidRDefault="00C7578D" w:rsidP="00A02ED7">
      <w:pPr>
        <w:rPr>
          <w:rStyle w:val="Hyperlink"/>
          <w:rFonts w:cstheme="minorHAnsi"/>
          <w:color w:val="auto"/>
          <w:u w:val="none"/>
        </w:rPr>
      </w:pPr>
    </w:p>
    <w:p w14:paraId="774D8BF6" w14:textId="77777777" w:rsidR="00252FA4" w:rsidRPr="00252FA4" w:rsidRDefault="00252FA4" w:rsidP="00A02ED7"/>
    <w:p w14:paraId="3F9A7D3D" w14:textId="77777777" w:rsidR="00A02ED7" w:rsidRDefault="00A02ED7" w:rsidP="00A02ED7"/>
    <w:p w14:paraId="02596514" w14:textId="77777777" w:rsidR="00252FA4" w:rsidRDefault="00252FA4">
      <w:pPr>
        <w:rPr>
          <w:b/>
          <w:bCs/>
        </w:rPr>
      </w:pPr>
      <w:r>
        <w:rPr>
          <w:b/>
          <w:bCs/>
        </w:rPr>
        <w:br w:type="page"/>
      </w:r>
    </w:p>
    <w:p w14:paraId="52381E8B" w14:textId="631A486D" w:rsidR="002F17E1" w:rsidRPr="002F17E1" w:rsidRDefault="00A02ED7" w:rsidP="00A02ED7">
      <w:pPr>
        <w:rPr>
          <w:b/>
          <w:bCs/>
        </w:rPr>
      </w:pPr>
      <w:r w:rsidRPr="002F17E1">
        <w:rPr>
          <w:b/>
          <w:bCs/>
        </w:rPr>
        <w:t xml:space="preserve">Veilig thuis </w:t>
      </w:r>
    </w:p>
    <w:p w14:paraId="575FC795" w14:textId="258B268B" w:rsidR="00A02ED7" w:rsidRDefault="00A02ED7" w:rsidP="00A02ED7">
      <w:r>
        <w:t xml:space="preserve">Dit is het advies- en meldpunt voor iedereen, jong en oud, die te maken heeft </w:t>
      </w:r>
      <w:r w:rsidR="00E1269F">
        <w:t xml:space="preserve">met (vermoedens van) </w:t>
      </w:r>
      <w:r>
        <w:t>huiselijk geweld of kindermishandeling. In actie komen klinkt moeilijker dan het is. Je komt al meer te weten als je simpelweg je zorgen deelt met anderen. Misschien weten zij wat er aan de hand is. Je kunt ook het gezin steunen door te vragen hoe het eigenlijk thuis gaat. Veilig Thuis bellen via 0800-2000 voor advies en hulp kan altijd. Oók als je twijfelt of het wel om kindermishandeling gaat.</w:t>
      </w:r>
      <w:r w:rsidR="00E1269F">
        <w:t xml:space="preserve"> </w:t>
      </w:r>
      <w:r w:rsidR="007A6346">
        <w:t xml:space="preserve">Om in kaart te brengen welke zorgen er zijn en of die terecht zijn is er de wettelijk verplichte meldcode die gevolgd dient te worden. </w:t>
      </w:r>
      <w:r w:rsidR="00762BF5">
        <w:t xml:space="preserve">Het </w:t>
      </w:r>
      <w:r w:rsidR="00DF5D6F">
        <w:t>meld</w:t>
      </w:r>
      <w:r w:rsidR="00762BF5">
        <w:t xml:space="preserve">protocol </w:t>
      </w:r>
      <w:r w:rsidR="00DF5D6F">
        <w:t xml:space="preserve">van SOOLvA is in te zien bij de directie. </w:t>
      </w:r>
      <w:r w:rsidR="00762BF5">
        <w:t xml:space="preserve"> </w:t>
      </w:r>
      <w:r w:rsidR="007D6353">
        <w:t xml:space="preserve"> </w:t>
      </w:r>
    </w:p>
    <w:p w14:paraId="5FFB0C36" w14:textId="77777777" w:rsidR="00DF5D6F" w:rsidRDefault="00DF5D6F" w:rsidP="00506FD2">
      <w:pPr>
        <w:rPr>
          <w:b/>
          <w:bCs/>
        </w:rPr>
      </w:pPr>
    </w:p>
    <w:p w14:paraId="4A8861C4" w14:textId="4C4DCE95" w:rsidR="00B73F2B" w:rsidRDefault="00506FD2" w:rsidP="00506FD2">
      <w:r w:rsidRPr="00506FD2">
        <w:rPr>
          <w:b/>
          <w:bCs/>
        </w:rPr>
        <w:t>Interventies</w:t>
      </w:r>
      <w:r>
        <w:t xml:space="preserve"> </w:t>
      </w:r>
    </w:p>
    <w:p w14:paraId="0C51D3A2" w14:textId="1BD16124" w:rsidR="00506FD2" w:rsidRDefault="00506FD2" w:rsidP="00506FD2">
      <w:r>
        <w:t>In iedere regio is er aanbod van interventies die kunnen worden ingezet binnen school of buiten school. De meest bekende zijn:</w:t>
      </w:r>
    </w:p>
    <w:p w14:paraId="797884DA" w14:textId="2CC0AF34" w:rsidR="00506FD2" w:rsidRDefault="00506FD2" w:rsidP="00B73F2B">
      <w:pPr>
        <w:pStyle w:val="Lijstalinea"/>
        <w:numPr>
          <w:ilvl w:val="0"/>
          <w:numId w:val="4"/>
        </w:numPr>
      </w:pPr>
      <w:r>
        <w:t>!JES het brugproject (8 -12 jaar)</w:t>
      </w:r>
    </w:p>
    <w:p w14:paraId="1F8DA47F" w14:textId="7557CB4E" w:rsidR="00506FD2" w:rsidRDefault="00506FD2" w:rsidP="00B73F2B">
      <w:pPr>
        <w:pStyle w:val="Lijstalinea"/>
        <w:numPr>
          <w:ilvl w:val="0"/>
          <w:numId w:val="4"/>
        </w:numPr>
      </w:pPr>
      <w:r>
        <w:t>KIES (6-12 jaar)</w:t>
      </w:r>
    </w:p>
    <w:p w14:paraId="60860265" w14:textId="02327379" w:rsidR="00506FD2" w:rsidRDefault="00506FD2" w:rsidP="00B73F2B">
      <w:pPr>
        <w:pStyle w:val="Lijstalinea"/>
        <w:numPr>
          <w:ilvl w:val="0"/>
          <w:numId w:val="4"/>
        </w:numPr>
      </w:pPr>
      <w:r>
        <w:t>De kinderen scheiden mee (‘Zandkastelen’) (6 -17 jaar)</w:t>
      </w:r>
    </w:p>
    <w:p w14:paraId="53DB0044" w14:textId="23950302" w:rsidR="00506FD2" w:rsidRDefault="00506FD2" w:rsidP="00B73F2B">
      <w:pPr>
        <w:pStyle w:val="Lijstalinea"/>
        <w:numPr>
          <w:ilvl w:val="0"/>
          <w:numId w:val="4"/>
        </w:numPr>
      </w:pPr>
      <w:r>
        <w:t>Stoere Schildpadden (4 - 6 jaar)</w:t>
      </w:r>
    </w:p>
    <w:p w14:paraId="6411C69D" w14:textId="66C19554" w:rsidR="00506FD2" w:rsidRDefault="00506FD2" w:rsidP="00B73F2B">
      <w:pPr>
        <w:pStyle w:val="Lijstalinea"/>
        <w:numPr>
          <w:ilvl w:val="0"/>
          <w:numId w:val="4"/>
        </w:numPr>
      </w:pPr>
      <w:r>
        <w:t>Dappere Dino’s (6 - 8 jaar)</w:t>
      </w:r>
    </w:p>
    <w:p w14:paraId="52AE7716" w14:textId="18D64037" w:rsidR="00504175" w:rsidRDefault="00506FD2" w:rsidP="00B73F2B">
      <w:pPr>
        <w:pStyle w:val="Lijstalinea"/>
        <w:numPr>
          <w:ilvl w:val="0"/>
          <w:numId w:val="4"/>
        </w:numPr>
      </w:pPr>
      <w:r>
        <w:t>Jonge Helden – Kameleon (8 – 12 jaar)</w:t>
      </w:r>
    </w:p>
    <w:p w14:paraId="738387CC" w14:textId="77777777" w:rsidR="00442221" w:rsidRDefault="00442221" w:rsidP="00B73F2B"/>
    <w:p w14:paraId="1EBEECF6" w14:textId="2EDBB391" w:rsidR="006F6460" w:rsidRDefault="006514B3" w:rsidP="0081609F">
      <w:pPr>
        <w:pStyle w:val="Lijstalinea"/>
        <w:numPr>
          <w:ilvl w:val="0"/>
          <w:numId w:val="7"/>
        </w:numPr>
      </w:pPr>
      <w:r>
        <w:t xml:space="preserve">Voor alle kinderen in Nederland is er een onlineforum waar kinderen in een scheidingssituatie terecht kunnen met hun vragen en verhalen. De input van de kinderen wordt professioneel gemonitord. Op </w:t>
      </w:r>
      <w:hyperlink r:id="rId18" w:history="1">
        <w:r w:rsidR="003E1FD4" w:rsidRPr="00187A6C">
          <w:rPr>
            <w:rStyle w:val="Hyperlink"/>
          </w:rPr>
          <w:t>www.villapinedo.nl</w:t>
        </w:r>
      </w:hyperlink>
      <w:r w:rsidR="003E1FD4">
        <w:t xml:space="preserve"> </w:t>
      </w:r>
      <w:r>
        <w:t xml:space="preserve">kan iedereen gratis en anoniem terecht. Villa Pinedo heeft ook een speciaal programma waarin kinderen een zogenaamde buddy kunnen krijgen (een oudere lotgenoot die op afstand een tijdelijk één-op-één contact onderhoudt). </w:t>
      </w:r>
    </w:p>
    <w:p w14:paraId="03E589D1" w14:textId="0FC539A0" w:rsidR="006F6460" w:rsidRDefault="006514B3" w:rsidP="0081609F">
      <w:pPr>
        <w:ind w:firstLine="708"/>
      </w:pPr>
      <w:r>
        <w:t xml:space="preserve">Meer informatie: </w:t>
      </w:r>
      <w:hyperlink r:id="rId19" w:history="1">
        <w:r w:rsidR="006F6460" w:rsidRPr="00187A6C">
          <w:rPr>
            <w:rStyle w:val="Hyperlink"/>
          </w:rPr>
          <w:t>https://www.villapinedo.nl/informatie-over-buddy/</w:t>
        </w:r>
      </w:hyperlink>
      <w:r>
        <w:t xml:space="preserve"> </w:t>
      </w:r>
    </w:p>
    <w:p w14:paraId="7DFB5C3B" w14:textId="77777777" w:rsidR="0081609F" w:rsidRDefault="0081609F" w:rsidP="006514B3"/>
    <w:p w14:paraId="60AC880A" w14:textId="788AC02C" w:rsidR="00EF7DF1" w:rsidRDefault="006514B3" w:rsidP="0081609F">
      <w:pPr>
        <w:pStyle w:val="Lijstalinea"/>
        <w:numPr>
          <w:ilvl w:val="0"/>
          <w:numId w:val="6"/>
        </w:numPr>
      </w:pPr>
      <w:r>
        <w:t xml:space="preserve">Ouders die op school advies vragen rondom de zorg voor hun kind in het scheidingsproces, kun je ook verwijzen naar een Kindbehartiger. De Kindbehartiger is er als belangen-behartiger en vertrouwenspersoon voor ieder kind in een scheidingssituatie. De Kindbehartiger werkt vanuit het IRKV en biedt psychosociale ondersteuning. De stem van ieder kind verdient een plek binnen het scheidingsproces. De Kindbehartiger zorgt er dan ook voor dat de beleving van ieder kind helder wordt, plaatst deze samen met het kind in perspectief, doet aan observatie, geeft uitleg en vertaalt de stem van het kind naar ouders/verzorgers en waar nodig via een verslag met advies naar het juridisch speelveld. Binnen de ondersteuning wordt steeds de regie gevoerd vanuit de positie en belangen van het kind. Meer informatie: </w:t>
      </w:r>
      <w:hyperlink r:id="rId20" w:history="1">
        <w:r w:rsidR="00EF7DF1" w:rsidRPr="00187A6C">
          <w:rPr>
            <w:rStyle w:val="Hyperlink"/>
          </w:rPr>
          <w:t>http://www.kindbehartiger.nl</w:t>
        </w:r>
      </w:hyperlink>
      <w:r w:rsidR="00EF7DF1">
        <w:t xml:space="preserve"> </w:t>
      </w:r>
    </w:p>
    <w:p w14:paraId="4EF5709A" w14:textId="77777777" w:rsidR="0081609F" w:rsidRDefault="0081609F" w:rsidP="006514B3"/>
    <w:p w14:paraId="48BC9217" w14:textId="3706DA5F" w:rsidR="00AB09EA" w:rsidRPr="005B712F" w:rsidRDefault="006514B3" w:rsidP="005B712F">
      <w:pPr>
        <w:pStyle w:val="Lijstalinea"/>
        <w:numPr>
          <w:ilvl w:val="0"/>
          <w:numId w:val="5"/>
        </w:numPr>
      </w:pPr>
      <w:r>
        <w:t>Meer lezen over de impact van een scheiding op het schoolleven van een kind en de schoolorganisatie?</w:t>
      </w:r>
      <w:r w:rsidR="00EF7DF1">
        <w:t xml:space="preserve"> </w:t>
      </w:r>
      <w:r>
        <w:t>Stoop P., (Instondo-Dordrecht 2019) -Omgaan met scheiding op school – ISBN978-94-6317-148-</w:t>
      </w:r>
    </w:p>
    <w:p w14:paraId="5AA2003A" w14:textId="7E02B3E7" w:rsidR="00CD19D3" w:rsidRDefault="00CD19D3" w:rsidP="00B55B3F">
      <w:pPr>
        <w:pStyle w:val="Kop1"/>
      </w:pPr>
      <w:bookmarkStart w:id="24" w:name="_Toc37851481"/>
      <w:r w:rsidRPr="00CD19D3">
        <w:t>Instemming</w:t>
      </w:r>
      <w:bookmarkEnd w:id="24"/>
      <w:r w:rsidRPr="00CD19D3">
        <w:t xml:space="preserve"> </w:t>
      </w:r>
    </w:p>
    <w:p w14:paraId="724BCBD0" w14:textId="77777777" w:rsidR="00B55B3F" w:rsidRDefault="00B55B3F"/>
    <w:p w14:paraId="6923ADA2" w14:textId="60D6E345" w:rsidR="00CD19D3" w:rsidRPr="00AB09EA" w:rsidRDefault="00CD19D3">
      <w:pPr>
        <w:rPr>
          <w:u w:val="single"/>
        </w:rPr>
      </w:pPr>
      <w:r w:rsidRPr="00CD19D3">
        <w:t xml:space="preserve">Bevoegd gezag: </w:t>
      </w:r>
      <w:r w:rsidR="00AB09EA">
        <w:rPr>
          <w:u w:val="single"/>
        </w:rPr>
        <w:tab/>
      </w:r>
      <w:r w:rsidR="00AB09EA">
        <w:rPr>
          <w:u w:val="single"/>
        </w:rPr>
        <w:tab/>
      </w:r>
      <w:r w:rsidR="00AB09EA">
        <w:rPr>
          <w:u w:val="single"/>
        </w:rPr>
        <w:tab/>
      </w:r>
      <w:r w:rsidR="00AB09EA">
        <w:rPr>
          <w:u w:val="single"/>
        </w:rPr>
        <w:tab/>
      </w:r>
      <w:r w:rsidR="00B55B3F">
        <w:rPr>
          <w:u w:val="single"/>
        </w:rPr>
        <w:tab/>
      </w:r>
    </w:p>
    <w:p w14:paraId="1B96BCED" w14:textId="2ED9BFE2" w:rsidR="00CD19D3" w:rsidRDefault="00AB09EA">
      <w:pPr>
        <w:rPr>
          <w:u w:val="single"/>
        </w:rPr>
      </w:pPr>
      <w:r>
        <w:t>B</w:t>
      </w:r>
      <w:r w:rsidR="00CD19D3" w:rsidRPr="00CD19D3">
        <w:t xml:space="preserve">ij besluit van datum </w:t>
      </w:r>
      <w:r w:rsidR="00CD19D3">
        <w:rPr>
          <w:u w:val="single"/>
        </w:rPr>
        <w:tab/>
      </w:r>
      <w:r w:rsidR="00CD19D3">
        <w:rPr>
          <w:u w:val="single"/>
        </w:rPr>
        <w:tab/>
      </w:r>
      <w:r w:rsidR="00CD19D3">
        <w:rPr>
          <w:u w:val="single"/>
        </w:rPr>
        <w:tab/>
      </w:r>
      <w:r w:rsidR="00CD19D3">
        <w:rPr>
          <w:u w:val="single"/>
        </w:rPr>
        <w:tab/>
      </w:r>
      <w:r w:rsidR="00B55B3F">
        <w:rPr>
          <w:u w:val="single"/>
        </w:rPr>
        <w:tab/>
      </w:r>
    </w:p>
    <w:p w14:paraId="6D26C7CE" w14:textId="25193608" w:rsidR="00AB09EA" w:rsidRPr="00AB09EA" w:rsidRDefault="00AB09EA">
      <w:r w:rsidRPr="00AB09EA">
        <w:t xml:space="preserve">Handtekening </w:t>
      </w:r>
    </w:p>
    <w:p w14:paraId="764E3E07" w14:textId="77777777" w:rsidR="00AB09EA" w:rsidRDefault="00AB09EA"/>
    <w:p w14:paraId="3EB24C1E" w14:textId="72A31791" w:rsidR="00CD19D3" w:rsidRPr="00AB09EA" w:rsidRDefault="00CD19D3">
      <w:pPr>
        <w:rPr>
          <w:u w:val="single"/>
        </w:rPr>
      </w:pPr>
      <w:r w:rsidRPr="00CD19D3">
        <w:t>(G)MR</w:t>
      </w:r>
      <w:r>
        <w:t xml:space="preserve"> </w:t>
      </w:r>
      <w:r w:rsidR="00AB09EA">
        <w:t xml:space="preserve">voorzitter: </w:t>
      </w:r>
      <w:r w:rsidR="00AB09EA">
        <w:rPr>
          <w:u w:val="single"/>
        </w:rPr>
        <w:tab/>
      </w:r>
      <w:r w:rsidR="00AB09EA">
        <w:rPr>
          <w:u w:val="single"/>
        </w:rPr>
        <w:tab/>
      </w:r>
      <w:r w:rsidR="00AB09EA">
        <w:rPr>
          <w:u w:val="single"/>
        </w:rPr>
        <w:tab/>
      </w:r>
      <w:r w:rsidR="00AB09EA">
        <w:rPr>
          <w:u w:val="single"/>
        </w:rPr>
        <w:tab/>
      </w:r>
      <w:r w:rsidR="00B55B3F">
        <w:rPr>
          <w:u w:val="single"/>
        </w:rPr>
        <w:tab/>
      </w:r>
    </w:p>
    <w:p w14:paraId="0A9F7224" w14:textId="75CC070A" w:rsidR="00504175" w:rsidRDefault="00AB09EA">
      <w:pPr>
        <w:rPr>
          <w:u w:val="single"/>
        </w:rPr>
      </w:pPr>
      <w:r>
        <w:t>B</w:t>
      </w:r>
      <w:r w:rsidR="00CD19D3" w:rsidRPr="00CD19D3">
        <w:t>ij besluit van datum</w:t>
      </w:r>
      <w:r>
        <w:t xml:space="preserve"> </w:t>
      </w:r>
      <w:r>
        <w:rPr>
          <w:u w:val="single"/>
        </w:rPr>
        <w:tab/>
      </w:r>
      <w:r>
        <w:rPr>
          <w:u w:val="single"/>
        </w:rPr>
        <w:tab/>
      </w:r>
      <w:r>
        <w:rPr>
          <w:u w:val="single"/>
        </w:rPr>
        <w:tab/>
      </w:r>
      <w:r>
        <w:rPr>
          <w:u w:val="single"/>
        </w:rPr>
        <w:tab/>
      </w:r>
      <w:r w:rsidR="00B55B3F">
        <w:rPr>
          <w:u w:val="single"/>
        </w:rPr>
        <w:tab/>
      </w:r>
    </w:p>
    <w:p w14:paraId="5B27B23E" w14:textId="33B9E7E9" w:rsidR="00AB09EA" w:rsidRPr="00AB09EA" w:rsidRDefault="00AB09EA">
      <w:r w:rsidRPr="00AB09EA">
        <w:t>Handtekening</w:t>
      </w:r>
    </w:p>
    <w:p w14:paraId="21EA8D7F" w14:textId="77777777" w:rsidR="00504175" w:rsidRDefault="00504175"/>
    <w:sectPr w:rsidR="00504175" w:rsidSect="00504175">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D82A" w14:textId="77777777" w:rsidR="00342BCF" w:rsidRDefault="00342BCF" w:rsidP="00532E86">
      <w:pPr>
        <w:spacing w:after="0" w:line="240" w:lineRule="auto"/>
      </w:pPr>
      <w:r>
        <w:separator/>
      </w:r>
    </w:p>
  </w:endnote>
  <w:endnote w:type="continuationSeparator" w:id="0">
    <w:p w14:paraId="08E66C2E" w14:textId="77777777" w:rsidR="00342BCF" w:rsidRDefault="00342BCF" w:rsidP="0053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5E84" w14:textId="2E687F90" w:rsidR="00532E86" w:rsidRDefault="00532E86">
    <w:pPr>
      <w:pStyle w:val="Voettekst"/>
    </w:pPr>
    <w:r>
      <w:t xml:space="preserve">Protocol school en scheiding </w:t>
    </w:r>
    <w:r>
      <w:tab/>
    </w:r>
    <w:r>
      <w:tab/>
    </w:r>
    <w:r w:rsidR="008D60C8">
      <w:t xml:space="preserve">Prins Willem Alexanderschool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D7C3" w14:textId="77777777" w:rsidR="00342BCF" w:rsidRDefault="00342BCF" w:rsidP="00532E86">
      <w:pPr>
        <w:spacing w:after="0" w:line="240" w:lineRule="auto"/>
      </w:pPr>
      <w:r>
        <w:separator/>
      </w:r>
    </w:p>
  </w:footnote>
  <w:footnote w:type="continuationSeparator" w:id="0">
    <w:p w14:paraId="53CB7A0F" w14:textId="77777777" w:rsidR="00342BCF" w:rsidRDefault="00342BCF" w:rsidP="00532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7DE1"/>
    <w:multiLevelType w:val="hybridMultilevel"/>
    <w:tmpl w:val="E5C8DE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ED1082"/>
    <w:multiLevelType w:val="hybridMultilevel"/>
    <w:tmpl w:val="07DE0EB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3D1156"/>
    <w:multiLevelType w:val="hybridMultilevel"/>
    <w:tmpl w:val="7AD0036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E641809"/>
    <w:multiLevelType w:val="hybridMultilevel"/>
    <w:tmpl w:val="A804211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D9310F2"/>
    <w:multiLevelType w:val="hybridMultilevel"/>
    <w:tmpl w:val="69D6B8F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9D7D15"/>
    <w:multiLevelType w:val="hybridMultilevel"/>
    <w:tmpl w:val="E03C22F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F614599"/>
    <w:multiLevelType w:val="hybridMultilevel"/>
    <w:tmpl w:val="863405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AE3ABF"/>
    <w:multiLevelType w:val="hybridMultilevel"/>
    <w:tmpl w:val="DE5604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801C09"/>
    <w:multiLevelType w:val="hybridMultilevel"/>
    <w:tmpl w:val="79A08B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944032"/>
    <w:multiLevelType w:val="hybridMultilevel"/>
    <w:tmpl w:val="1788402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7"/>
  </w:num>
  <w:num w:numId="4">
    <w:abstractNumId w:val="5"/>
  </w:num>
  <w:num w:numId="5">
    <w:abstractNumId w:val="1"/>
  </w:num>
  <w:num w:numId="6">
    <w:abstractNumId w:val="4"/>
  </w:num>
  <w:num w:numId="7">
    <w:abstractNumId w:val="2"/>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75"/>
    <w:rsid w:val="00003E7C"/>
    <w:rsid w:val="00023294"/>
    <w:rsid w:val="00044E59"/>
    <w:rsid w:val="00054831"/>
    <w:rsid w:val="000632AD"/>
    <w:rsid w:val="00064225"/>
    <w:rsid w:val="00065C72"/>
    <w:rsid w:val="00091975"/>
    <w:rsid w:val="000A0500"/>
    <w:rsid w:val="000C5332"/>
    <w:rsid w:val="000E0DDE"/>
    <w:rsid w:val="000E32F8"/>
    <w:rsid w:val="00131AEA"/>
    <w:rsid w:val="00133CDB"/>
    <w:rsid w:val="00162EEB"/>
    <w:rsid w:val="001A10C8"/>
    <w:rsid w:val="001A195F"/>
    <w:rsid w:val="001B4A00"/>
    <w:rsid w:val="001B72D7"/>
    <w:rsid w:val="001C150E"/>
    <w:rsid w:val="001D29D5"/>
    <w:rsid w:val="001E648A"/>
    <w:rsid w:val="00200222"/>
    <w:rsid w:val="00216A95"/>
    <w:rsid w:val="00217A0A"/>
    <w:rsid w:val="002368AD"/>
    <w:rsid w:val="002369D8"/>
    <w:rsid w:val="00252FA4"/>
    <w:rsid w:val="00260086"/>
    <w:rsid w:val="0027551A"/>
    <w:rsid w:val="00283D6A"/>
    <w:rsid w:val="0029722D"/>
    <w:rsid w:val="002D2B3C"/>
    <w:rsid w:val="002F17E1"/>
    <w:rsid w:val="0030253C"/>
    <w:rsid w:val="003146F1"/>
    <w:rsid w:val="00342BCF"/>
    <w:rsid w:val="00345348"/>
    <w:rsid w:val="0035059D"/>
    <w:rsid w:val="003E1FD4"/>
    <w:rsid w:val="003E1FF1"/>
    <w:rsid w:val="003E7330"/>
    <w:rsid w:val="003E7FE0"/>
    <w:rsid w:val="004012CE"/>
    <w:rsid w:val="004069BB"/>
    <w:rsid w:val="00433C19"/>
    <w:rsid w:val="004405AF"/>
    <w:rsid w:val="00440A76"/>
    <w:rsid w:val="00442221"/>
    <w:rsid w:val="004500E6"/>
    <w:rsid w:val="004878EB"/>
    <w:rsid w:val="00487953"/>
    <w:rsid w:val="004D3864"/>
    <w:rsid w:val="004D4F4F"/>
    <w:rsid w:val="00504175"/>
    <w:rsid w:val="00506FD2"/>
    <w:rsid w:val="00527395"/>
    <w:rsid w:val="00532E86"/>
    <w:rsid w:val="00535828"/>
    <w:rsid w:val="00541418"/>
    <w:rsid w:val="00541DFF"/>
    <w:rsid w:val="005536B9"/>
    <w:rsid w:val="0056227E"/>
    <w:rsid w:val="005940A2"/>
    <w:rsid w:val="005B712F"/>
    <w:rsid w:val="005C5B26"/>
    <w:rsid w:val="005D64CC"/>
    <w:rsid w:val="005D6BC7"/>
    <w:rsid w:val="0061599E"/>
    <w:rsid w:val="006276C4"/>
    <w:rsid w:val="006514B3"/>
    <w:rsid w:val="00657BFF"/>
    <w:rsid w:val="00657DC0"/>
    <w:rsid w:val="00664148"/>
    <w:rsid w:val="00665803"/>
    <w:rsid w:val="00671936"/>
    <w:rsid w:val="00674B65"/>
    <w:rsid w:val="006C672C"/>
    <w:rsid w:val="006F3298"/>
    <w:rsid w:val="006F6460"/>
    <w:rsid w:val="006F65B7"/>
    <w:rsid w:val="007018BD"/>
    <w:rsid w:val="00706E3F"/>
    <w:rsid w:val="0071173E"/>
    <w:rsid w:val="00731D26"/>
    <w:rsid w:val="00734DDA"/>
    <w:rsid w:val="00762BF5"/>
    <w:rsid w:val="007713F9"/>
    <w:rsid w:val="00771EFA"/>
    <w:rsid w:val="007840DC"/>
    <w:rsid w:val="0078532A"/>
    <w:rsid w:val="00786E2A"/>
    <w:rsid w:val="00791ABC"/>
    <w:rsid w:val="007A6346"/>
    <w:rsid w:val="007B0FB9"/>
    <w:rsid w:val="007C301B"/>
    <w:rsid w:val="007D6353"/>
    <w:rsid w:val="007E2ED2"/>
    <w:rsid w:val="007F0E39"/>
    <w:rsid w:val="007F709D"/>
    <w:rsid w:val="008047CE"/>
    <w:rsid w:val="0081609F"/>
    <w:rsid w:val="00821400"/>
    <w:rsid w:val="00851AC0"/>
    <w:rsid w:val="00865664"/>
    <w:rsid w:val="008672FD"/>
    <w:rsid w:val="00877137"/>
    <w:rsid w:val="008905E6"/>
    <w:rsid w:val="008C3718"/>
    <w:rsid w:val="008D60C8"/>
    <w:rsid w:val="008E6EEA"/>
    <w:rsid w:val="008E7E5E"/>
    <w:rsid w:val="008F0E52"/>
    <w:rsid w:val="008F6831"/>
    <w:rsid w:val="009148B7"/>
    <w:rsid w:val="009241FC"/>
    <w:rsid w:val="00947CDB"/>
    <w:rsid w:val="00962B74"/>
    <w:rsid w:val="00974053"/>
    <w:rsid w:val="00976488"/>
    <w:rsid w:val="009A7E55"/>
    <w:rsid w:val="009B357F"/>
    <w:rsid w:val="009B5A35"/>
    <w:rsid w:val="009BEFA6"/>
    <w:rsid w:val="009C649D"/>
    <w:rsid w:val="009E5E00"/>
    <w:rsid w:val="00A02ED7"/>
    <w:rsid w:val="00A21E4B"/>
    <w:rsid w:val="00A33AC1"/>
    <w:rsid w:val="00A45339"/>
    <w:rsid w:val="00A818D8"/>
    <w:rsid w:val="00AA6505"/>
    <w:rsid w:val="00AB09EA"/>
    <w:rsid w:val="00AB2AC1"/>
    <w:rsid w:val="00AB2FEE"/>
    <w:rsid w:val="00AB5379"/>
    <w:rsid w:val="00AB5C3B"/>
    <w:rsid w:val="00AC4C2D"/>
    <w:rsid w:val="00B21DEF"/>
    <w:rsid w:val="00B21E32"/>
    <w:rsid w:val="00B425D1"/>
    <w:rsid w:val="00B55B3F"/>
    <w:rsid w:val="00B55DCA"/>
    <w:rsid w:val="00B63207"/>
    <w:rsid w:val="00B73F2B"/>
    <w:rsid w:val="00BA3F10"/>
    <w:rsid w:val="00BB1F6D"/>
    <w:rsid w:val="00BE1378"/>
    <w:rsid w:val="00BF4B19"/>
    <w:rsid w:val="00BF57ED"/>
    <w:rsid w:val="00C03C48"/>
    <w:rsid w:val="00C31007"/>
    <w:rsid w:val="00C33D5F"/>
    <w:rsid w:val="00C7578D"/>
    <w:rsid w:val="00CA5E03"/>
    <w:rsid w:val="00CB05F8"/>
    <w:rsid w:val="00CB6BD9"/>
    <w:rsid w:val="00CD1319"/>
    <w:rsid w:val="00CD19D3"/>
    <w:rsid w:val="00D00250"/>
    <w:rsid w:val="00D705ED"/>
    <w:rsid w:val="00D7691B"/>
    <w:rsid w:val="00D87CA5"/>
    <w:rsid w:val="00DA5DD9"/>
    <w:rsid w:val="00DA71F8"/>
    <w:rsid w:val="00DB46E8"/>
    <w:rsid w:val="00DB56FE"/>
    <w:rsid w:val="00DB7BC1"/>
    <w:rsid w:val="00DC5AC0"/>
    <w:rsid w:val="00DD2DC6"/>
    <w:rsid w:val="00DD562A"/>
    <w:rsid w:val="00DF5D6F"/>
    <w:rsid w:val="00E1269F"/>
    <w:rsid w:val="00E16B44"/>
    <w:rsid w:val="00E16D95"/>
    <w:rsid w:val="00E254F2"/>
    <w:rsid w:val="00E3530D"/>
    <w:rsid w:val="00E413B3"/>
    <w:rsid w:val="00E62A24"/>
    <w:rsid w:val="00E74C4B"/>
    <w:rsid w:val="00E9231E"/>
    <w:rsid w:val="00EB55D2"/>
    <w:rsid w:val="00EF2D95"/>
    <w:rsid w:val="00EF7DF1"/>
    <w:rsid w:val="00F14294"/>
    <w:rsid w:val="00F24CB6"/>
    <w:rsid w:val="00F5E551"/>
    <w:rsid w:val="00F715E4"/>
    <w:rsid w:val="00F83FC6"/>
    <w:rsid w:val="00FA02AF"/>
    <w:rsid w:val="00FA6D21"/>
    <w:rsid w:val="00FB6C8B"/>
    <w:rsid w:val="00FC37A7"/>
    <w:rsid w:val="00FD47D6"/>
    <w:rsid w:val="02FA0B44"/>
    <w:rsid w:val="059B417B"/>
    <w:rsid w:val="05E020F1"/>
    <w:rsid w:val="0980440B"/>
    <w:rsid w:val="0CB63D8C"/>
    <w:rsid w:val="0DBA3F37"/>
    <w:rsid w:val="0EE383AF"/>
    <w:rsid w:val="0F6280DF"/>
    <w:rsid w:val="11336128"/>
    <w:rsid w:val="115FF411"/>
    <w:rsid w:val="14BFB58A"/>
    <w:rsid w:val="1B23FF1B"/>
    <w:rsid w:val="1E37174E"/>
    <w:rsid w:val="28DDECAF"/>
    <w:rsid w:val="2BB19FD0"/>
    <w:rsid w:val="2C471B6E"/>
    <w:rsid w:val="2CEE6DBA"/>
    <w:rsid w:val="2CF52879"/>
    <w:rsid w:val="2D81FB43"/>
    <w:rsid w:val="3049CA2A"/>
    <w:rsid w:val="345AEEBF"/>
    <w:rsid w:val="348FA4F4"/>
    <w:rsid w:val="363096C3"/>
    <w:rsid w:val="3AA296F9"/>
    <w:rsid w:val="40B66A9D"/>
    <w:rsid w:val="420EB417"/>
    <w:rsid w:val="44619E1A"/>
    <w:rsid w:val="4BE293DF"/>
    <w:rsid w:val="5445432E"/>
    <w:rsid w:val="55F34B3A"/>
    <w:rsid w:val="566A3339"/>
    <w:rsid w:val="5B2FAF29"/>
    <w:rsid w:val="5EA7FC4F"/>
    <w:rsid w:val="64117890"/>
    <w:rsid w:val="689B77DA"/>
    <w:rsid w:val="693DE409"/>
    <w:rsid w:val="7105300A"/>
    <w:rsid w:val="73480F9F"/>
    <w:rsid w:val="75563DA7"/>
    <w:rsid w:val="76F20E08"/>
    <w:rsid w:val="789FC22A"/>
    <w:rsid w:val="78F6039A"/>
    <w:rsid w:val="7C219520"/>
    <w:rsid w:val="7D78B58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4F7DA7"/>
  <w15:chartTrackingRefBased/>
  <w15:docId w15:val="{E5556E81-4329-4768-B185-44E11154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41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34D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16A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0417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04175"/>
    <w:rPr>
      <w:rFonts w:eastAsiaTheme="minorEastAsia"/>
      <w:lang w:eastAsia="nl-NL"/>
    </w:rPr>
  </w:style>
  <w:style w:type="character" w:customStyle="1" w:styleId="Kop1Char">
    <w:name w:val="Kop 1 Char"/>
    <w:basedOn w:val="Standaardalinea-lettertype"/>
    <w:link w:val="Kop1"/>
    <w:uiPriority w:val="9"/>
    <w:rsid w:val="00504175"/>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532E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2E86"/>
  </w:style>
  <w:style w:type="paragraph" w:styleId="Voettekst">
    <w:name w:val="footer"/>
    <w:basedOn w:val="Standaard"/>
    <w:link w:val="VoettekstChar"/>
    <w:uiPriority w:val="99"/>
    <w:unhideWhenUsed/>
    <w:rsid w:val="00532E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2E86"/>
  </w:style>
  <w:style w:type="paragraph" w:styleId="Kopvaninhoudsopgave">
    <w:name w:val="TOC Heading"/>
    <w:basedOn w:val="Kop1"/>
    <w:next w:val="Standaard"/>
    <w:uiPriority w:val="39"/>
    <w:unhideWhenUsed/>
    <w:qFormat/>
    <w:rsid w:val="000632AD"/>
    <w:pPr>
      <w:outlineLvl w:val="9"/>
    </w:pPr>
    <w:rPr>
      <w:lang w:eastAsia="nl-NL"/>
    </w:rPr>
  </w:style>
  <w:style w:type="paragraph" w:styleId="Inhopg1">
    <w:name w:val="toc 1"/>
    <w:basedOn w:val="Standaard"/>
    <w:next w:val="Standaard"/>
    <w:autoRedefine/>
    <w:uiPriority w:val="39"/>
    <w:unhideWhenUsed/>
    <w:rsid w:val="000632AD"/>
    <w:pPr>
      <w:spacing w:after="100"/>
    </w:pPr>
  </w:style>
  <w:style w:type="character" w:styleId="Hyperlink">
    <w:name w:val="Hyperlink"/>
    <w:basedOn w:val="Standaardalinea-lettertype"/>
    <w:uiPriority w:val="99"/>
    <w:unhideWhenUsed/>
    <w:rsid w:val="000632AD"/>
    <w:rPr>
      <w:color w:val="0563C1" w:themeColor="hyperlink"/>
      <w:u w:val="single"/>
    </w:rPr>
  </w:style>
  <w:style w:type="character" w:customStyle="1" w:styleId="Kop2Char">
    <w:name w:val="Kop 2 Char"/>
    <w:basedOn w:val="Standaardalinea-lettertype"/>
    <w:link w:val="Kop2"/>
    <w:uiPriority w:val="9"/>
    <w:rsid w:val="00734DDA"/>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B55DCA"/>
    <w:pPr>
      <w:spacing w:after="100"/>
      <w:ind w:left="220"/>
    </w:pPr>
  </w:style>
  <w:style w:type="character" w:customStyle="1" w:styleId="Kop3Char">
    <w:name w:val="Kop 3 Char"/>
    <w:basedOn w:val="Standaardalinea-lettertype"/>
    <w:link w:val="Kop3"/>
    <w:uiPriority w:val="9"/>
    <w:rsid w:val="00216A95"/>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2368AD"/>
    <w:pPr>
      <w:spacing w:after="100"/>
      <w:ind w:left="440"/>
    </w:pPr>
  </w:style>
  <w:style w:type="paragraph" w:styleId="Lijstalinea">
    <w:name w:val="List Paragraph"/>
    <w:basedOn w:val="Standaard"/>
    <w:uiPriority w:val="34"/>
    <w:qFormat/>
    <w:rsid w:val="00BF57ED"/>
    <w:pPr>
      <w:ind w:left="720"/>
      <w:contextualSpacing/>
    </w:pPr>
  </w:style>
  <w:style w:type="table" w:styleId="Tabelraster">
    <w:name w:val="Table Grid"/>
    <w:basedOn w:val="Standaardtabel"/>
    <w:uiPriority w:val="39"/>
    <w:rsid w:val="007F7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F6460"/>
    <w:rPr>
      <w:color w:val="605E5C"/>
      <w:shd w:val="clear" w:color="auto" w:fill="E1DFDD"/>
    </w:rPr>
  </w:style>
  <w:style w:type="paragraph" w:styleId="Ballontekst">
    <w:name w:val="Balloon Text"/>
    <w:basedOn w:val="Standaard"/>
    <w:link w:val="BallontekstChar"/>
    <w:uiPriority w:val="99"/>
    <w:semiHidden/>
    <w:unhideWhenUsed/>
    <w:rsid w:val="00706E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E3F"/>
    <w:rPr>
      <w:rFonts w:ascii="Segoe UI" w:hAnsi="Segoe UI" w:cs="Segoe UI"/>
      <w:sz w:val="18"/>
      <w:szCs w:val="18"/>
    </w:rPr>
  </w:style>
  <w:style w:type="paragraph" w:customStyle="1" w:styleId="paragraph">
    <w:name w:val="paragraph"/>
    <w:basedOn w:val="Standaard"/>
    <w:rsid w:val="00C33D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33D5F"/>
  </w:style>
  <w:style w:type="character" w:customStyle="1" w:styleId="eop">
    <w:name w:val="eop"/>
    <w:basedOn w:val="Standaardalinea-lettertype"/>
    <w:rsid w:val="00C33D5F"/>
  </w:style>
  <w:style w:type="character" w:customStyle="1" w:styleId="spellingerror">
    <w:name w:val="spellingerror"/>
    <w:basedOn w:val="Standaardalinea-lettertype"/>
    <w:rsid w:val="00C3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89711">
      <w:bodyDiv w:val="1"/>
      <w:marLeft w:val="0"/>
      <w:marRight w:val="0"/>
      <w:marTop w:val="0"/>
      <w:marBottom w:val="0"/>
      <w:divBdr>
        <w:top w:val="none" w:sz="0" w:space="0" w:color="auto"/>
        <w:left w:val="none" w:sz="0" w:space="0" w:color="auto"/>
        <w:bottom w:val="none" w:sz="0" w:space="0" w:color="auto"/>
        <w:right w:val="none" w:sz="0" w:space="0" w:color="auto"/>
      </w:divBdr>
    </w:div>
    <w:div w:id="514462246">
      <w:bodyDiv w:val="1"/>
      <w:marLeft w:val="0"/>
      <w:marRight w:val="0"/>
      <w:marTop w:val="0"/>
      <w:marBottom w:val="0"/>
      <w:divBdr>
        <w:top w:val="none" w:sz="0" w:space="0" w:color="auto"/>
        <w:left w:val="none" w:sz="0" w:space="0" w:color="auto"/>
        <w:bottom w:val="none" w:sz="0" w:space="0" w:color="auto"/>
        <w:right w:val="none" w:sz="0" w:space="0" w:color="auto"/>
      </w:divBdr>
    </w:div>
    <w:div w:id="7603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villapinedo.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trema.org" TargetMode="External"/><Relationship Id="rId2" Type="http://schemas.openxmlformats.org/officeDocument/2006/relationships/customXml" Target="../customXml/item2.xml"/><Relationship Id="rId16" Type="http://schemas.openxmlformats.org/officeDocument/2006/relationships/hyperlink" Target="mailto:ons@gemeentealtena.nl" TargetMode="External"/><Relationship Id="rId20" Type="http://schemas.openxmlformats.org/officeDocument/2006/relationships/hyperlink" Target="http://www.kindbehartiger.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gdwestbrabant.nl/locaties/Werkenda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villapinedo.nl/informatie-over-budd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pwaschooleethen.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6971C0CFB7B4F9BBA7FB4409E152F" ma:contentTypeVersion="12" ma:contentTypeDescription="Een nieuw document maken." ma:contentTypeScope="" ma:versionID="9454ade5a001c7cfd6a1786defbbdcd7">
  <xsd:schema xmlns:xsd="http://www.w3.org/2001/XMLSchema" xmlns:xs="http://www.w3.org/2001/XMLSchema" xmlns:p="http://schemas.microsoft.com/office/2006/metadata/properties" xmlns:ns2="cb3ae5bb-aa24-493c-970f-52a26a7d8fcc" xmlns:ns3="ad85fefd-405e-4ced-8f0a-ef834f80ffff" targetNamespace="http://schemas.microsoft.com/office/2006/metadata/properties" ma:root="true" ma:fieldsID="b7685ef78d92e630fc50dd5991a2e17e" ns2:_="" ns3:_="">
    <xsd:import namespace="cb3ae5bb-aa24-493c-970f-52a26a7d8fcc"/>
    <xsd:import namespace="ad85fefd-405e-4ced-8f0a-ef834f80ff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5bb-aa24-493c-970f-52a26a7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5fefd-405e-4ced-8f0a-ef834f80fff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52B07A-5630-4449-9BED-74C27693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5bb-aa24-493c-970f-52a26a7d8fcc"/>
    <ds:schemaRef ds:uri="ad85fefd-405e-4ced-8f0a-ef834f80f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6625D-C65C-49BB-8625-9CA22293B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F4C296-30A2-4171-8226-784577D20C3C}">
  <ds:schemaRefs>
    <ds:schemaRef ds:uri="http://schemas.microsoft.com/sharepoint/v3/contenttype/forms"/>
  </ds:schemaRefs>
</ds:datastoreItem>
</file>

<file path=customXml/itemProps5.xml><?xml version="1.0" encoding="utf-8"?>
<ds:datastoreItem xmlns:ds="http://schemas.openxmlformats.org/officeDocument/2006/customXml" ds:itemID="{A42E1CCE-D11F-49CB-B414-CB24AB7A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4569</Words>
  <Characters>25132</Characters>
  <Application>Microsoft Office Word</Application>
  <DocSecurity>4</DocSecurity>
  <Lines>209</Lines>
  <Paragraphs>59</Paragraphs>
  <ScaleCrop>false</ScaleCrop>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communicatie tussen school en ouders die niet (langer) samen leven</dc:subject>
  <dc:creator>stichting openbaar onderwijs land van altena</dc:creator>
  <cp:keywords/>
  <dc:description/>
  <cp:lastModifiedBy>Jacqueline van Meeteren</cp:lastModifiedBy>
  <cp:revision>12</cp:revision>
  <dcterms:created xsi:type="dcterms:W3CDTF">2020-10-15T03:56:00Z</dcterms:created>
  <dcterms:modified xsi:type="dcterms:W3CDTF">2020-11-25T08:54:00Z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0x01010033F6971C0CFB7B4F9BBA7FB4409E152F</vt:lpwstr>
  </property>
</Properties>
</file>